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35"/>
        <w:tblW w:w="10112" w:type="dxa"/>
        <w:tblLook w:val="04A0" w:firstRow="1" w:lastRow="0" w:firstColumn="1" w:lastColumn="0" w:noHBand="0" w:noVBand="1"/>
      </w:tblPr>
      <w:tblGrid>
        <w:gridCol w:w="10112"/>
      </w:tblGrid>
      <w:tr w:rsidR="008310A8" w:rsidRPr="008310A8" w:rsidTr="001F68A6">
        <w:trPr>
          <w:trHeight w:val="600"/>
        </w:trPr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0A8" w:rsidRPr="008310A8" w:rsidRDefault="008310A8" w:rsidP="00DE5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310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="00ED73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</w:t>
            </w:r>
            <w:r w:rsidRPr="008310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备课计划书</w:t>
            </w:r>
          </w:p>
        </w:tc>
      </w:tr>
    </w:tbl>
    <w:p w:rsidR="00122442" w:rsidRDefault="008310A8" w:rsidP="00122442">
      <w:pPr>
        <w:ind w:leftChars="-337" w:left="-425" w:hangingChars="135" w:hanging="283"/>
      </w:pPr>
      <w:r>
        <w:rPr>
          <w:rFonts w:hint="eastAsia"/>
        </w:rPr>
        <w:t>尊敬的备课组长：</w:t>
      </w:r>
    </w:p>
    <w:p w:rsidR="008618AF" w:rsidRDefault="00ED734E" w:rsidP="001F68A6">
      <w:pPr>
        <w:ind w:leftChars="-337" w:left="-708" w:rightChars="-364" w:right="-764" w:firstLineChars="200" w:firstLine="400"/>
        <w:rPr>
          <w:sz w:val="20"/>
        </w:rPr>
      </w:pPr>
      <w:r>
        <w:rPr>
          <w:rFonts w:hint="eastAsia"/>
          <w:sz w:val="20"/>
        </w:rPr>
        <w:t>2015</w:t>
      </w:r>
      <w:r>
        <w:rPr>
          <w:rFonts w:hint="eastAsia"/>
          <w:sz w:val="20"/>
        </w:rPr>
        <w:t>春</w:t>
      </w:r>
      <w:r w:rsidR="00410D19" w:rsidRPr="001F68A6">
        <w:rPr>
          <w:rFonts w:hint="eastAsia"/>
          <w:sz w:val="20"/>
        </w:rPr>
        <w:t>季班即将接近尾声，</w:t>
      </w:r>
      <w:r w:rsidR="00410D19" w:rsidRPr="001F68A6">
        <w:rPr>
          <w:rFonts w:hint="eastAsia"/>
          <w:sz w:val="20"/>
        </w:rPr>
        <w:t>2015</w:t>
      </w:r>
      <w:r>
        <w:rPr>
          <w:rFonts w:hint="eastAsia"/>
          <w:sz w:val="20"/>
        </w:rPr>
        <w:t>秋</w:t>
      </w:r>
      <w:r w:rsidR="00410D19" w:rsidRPr="001F68A6">
        <w:rPr>
          <w:rFonts w:hint="eastAsia"/>
          <w:sz w:val="20"/>
        </w:rPr>
        <w:t>季班于</w:t>
      </w:r>
      <w:r>
        <w:rPr>
          <w:rFonts w:hint="eastAsia"/>
          <w:sz w:val="20"/>
        </w:rPr>
        <w:t>9</w:t>
      </w:r>
      <w:r w:rsidR="00410D19" w:rsidRPr="001F68A6">
        <w:rPr>
          <w:rFonts w:hint="eastAsia"/>
          <w:sz w:val="20"/>
        </w:rPr>
        <w:t>月</w:t>
      </w:r>
      <w:r>
        <w:rPr>
          <w:rFonts w:hint="eastAsia"/>
          <w:sz w:val="20"/>
        </w:rPr>
        <w:t>5</w:t>
      </w:r>
      <w:r w:rsidR="00410D19" w:rsidRPr="001F68A6">
        <w:rPr>
          <w:rFonts w:hint="eastAsia"/>
          <w:sz w:val="20"/>
        </w:rPr>
        <w:t>日开班。其中，</w:t>
      </w:r>
      <w:r>
        <w:rPr>
          <w:rFonts w:hint="eastAsia"/>
          <w:sz w:val="20"/>
        </w:rPr>
        <w:t>暑假</w:t>
      </w:r>
      <w:r w:rsidR="00410D19" w:rsidRPr="001F68A6">
        <w:rPr>
          <w:rFonts w:hint="eastAsia"/>
          <w:sz w:val="20"/>
        </w:rPr>
        <w:t>班</w:t>
      </w:r>
      <w:r>
        <w:rPr>
          <w:rFonts w:hint="eastAsia"/>
          <w:sz w:val="20"/>
        </w:rPr>
        <w:t>以新学年的课程预习为主；继而由于暑假班已经预习过一部分内容，因此秋季班</w:t>
      </w:r>
      <w:r w:rsidR="00410D19" w:rsidRPr="001F68A6">
        <w:rPr>
          <w:rFonts w:hint="eastAsia"/>
          <w:sz w:val="20"/>
        </w:rPr>
        <w:t>的</w:t>
      </w:r>
      <w:r w:rsidR="005E5A00" w:rsidRPr="001F68A6">
        <w:rPr>
          <w:rFonts w:hint="eastAsia"/>
          <w:sz w:val="20"/>
        </w:rPr>
        <w:t>整个课程的推进也需要请备课组长进行整体的规划，</w:t>
      </w:r>
      <w:r w:rsidR="00410D19" w:rsidRPr="001F68A6">
        <w:rPr>
          <w:rFonts w:hint="eastAsia"/>
          <w:sz w:val="20"/>
        </w:rPr>
        <w:t>特别是，对于</w:t>
      </w:r>
      <w:r w:rsidR="00410D19" w:rsidRPr="001F68A6">
        <w:rPr>
          <w:rFonts w:hint="eastAsia"/>
          <w:sz w:val="20"/>
        </w:rPr>
        <w:t>H</w:t>
      </w:r>
      <w:r w:rsidR="00410D19" w:rsidRPr="001F68A6">
        <w:rPr>
          <w:rFonts w:hint="eastAsia"/>
          <w:sz w:val="20"/>
        </w:rPr>
        <w:t>、</w:t>
      </w:r>
      <w:r w:rsidR="00410D19" w:rsidRPr="001F68A6">
        <w:rPr>
          <w:rFonts w:hint="eastAsia"/>
          <w:sz w:val="20"/>
        </w:rPr>
        <w:t>K</w:t>
      </w:r>
      <w:r w:rsidR="00410D19" w:rsidRPr="001F68A6">
        <w:rPr>
          <w:rFonts w:hint="eastAsia"/>
          <w:sz w:val="20"/>
        </w:rPr>
        <w:t>、</w:t>
      </w:r>
      <w:r w:rsidR="00DD2D1D">
        <w:rPr>
          <w:rFonts w:hint="eastAsia"/>
          <w:sz w:val="20"/>
        </w:rPr>
        <w:t>K1/</w:t>
      </w:r>
      <w:r w:rsidR="00410D19" w:rsidRPr="001F68A6">
        <w:rPr>
          <w:rFonts w:hint="eastAsia"/>
          <w:sz w:val="20"/>
        </w:rPr>
        <w:t>JS/JSK/JJS</w:t>
      </w:r>
      <w:proofErr w:type="gramStart"/>
      <w:r w:rsidR="00410D19" w:rsidRPr="001F68A6">
        <w:rPr>
          <w:rFonts w:hint="eastAsia"/>
          <w:sz w:val="20"/>
        </w:rPr>
        <w:t>班不同的班型</w:t>
      </w:r>
      <w:proofErr w:type="gramEnd"/>
      <w:r w:rsidR="00410D19" w:rsidRPr="001F68A6">
        <w:rPr>
          <w:rFonts w:hint="eastAsia"/>
          <w:sz w:val="20"/>
        </w:rPr>
        <w:t>要有更为细致的</w:t>
      </w:r>
      <w:r w:rsidR="005E5A00" w:rsidRPr="001F68A6">
        <w:rPr>
          <w:rFonts w:hint="eastAsia"/>
          <w:sz w:val="20"/>
        </w:rPr>
        <w:t>计划。</w:t>
      </w:r>
      <w:r>
        <w:rPr>
          <w:rFonts w:hint="eastAsia"/>
          <w:sz w:val="20"/>
        </w:rPr>
        <w:t>本计划书共三个部分：教学大纲、秋季</w:t>
      </w:r>
      <w:r w:rsidR="00C139F8" w:rsidRPr="001F68A6">
        <w:rPr>
          <w:rFonts w:hint="eastAsia"/>
          <w:sz w:val="20"/>
        </w:rPr>
        <w:t>班备课计划。</w:t>
      </w:r>
    </w:p>
    <w:tbl>
      <w:tblPr>
        <w:tblStyle w:val="2"/>
        <w:tblW w:w="9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6"/>
        <w:gridCol w:w="2410"/>
        <w:gridCol w:w="2551"/>
        <w:gridCol w:w="2835"/>
      </w:tblGrid>
      <w:tr w:rsidR="007666FE" w:rsidRPr="004275F1" w:rsidTr="002061E9">
        <w:trPr>
          <w:trHeight w:val="285"/>
          <w:jc w:val="center"/>
        </w:trPr>
        <w:tc>
          <w:tcPr>
            <w:tcW w:w="9822" w:type="dxa"/>
            <w:gridSpan w:val="4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8618AF">
              <w:rPr>
                <w:rFonts w:ascii="华文楷体" w:eastAsia="华文楷体" w:hAnsi="华文楷体" w:hint="eastAsia"/>
              </w:rPr>
              <w:t>本表为总体的进度要求，请参考编写备课计划。</w:t>
            </w:r>
          </w:p>
        </w:tc>
      </w:tr>
      <w:tr w:rsidR="007666FE" w:rsidRPr="004275F1" w:rsidTr="007666FE">
        <w:trPr>
          <w:trHeight w:val="285"/>
          <w:jc w:val="center"/>
        </w:trPr>
        <w:tc>
          <w:tcPr>
            <w:tcW w:w="2026" w:type="dxa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</w:p>
        </w:tc>
        <w:tc>
          <w:tcPr>
            <w:tcW w:w="2410" w:type="dxa"/>
          </w:tcPr>
          <w:p w:rsidR="007666FE" w:rsidRPr="004275F1" w:rsidRDefault="00DD2D1D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初中H班/高中K班</w:t>
            </w:r>
          </w:p>
        </w:tc>
        <w:tc>
          <w:tcPr>
            <w:tcW w:w="2551" w:type="dxa"/>
          </w:tcPr>
          <w:p w:rsidR="007666FE" w:rsidRPr="004275F1" w:rsidRDefault="00DD2D1D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</w:t>
            </w:r>
            <w:r w:rsidR="007666FE"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班/高中K1</w:t>
            </w:r>
            <w:r w:rsidR="007666FE" w:rsidRPr="004275F1"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835" w:type="dxa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 w:rsidR="00DD2D1D"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DD2D1D" w:rsidRPr="006C5597" w:rsidTr="00AE7456">
        <w:trPr>
          <w:trHeight w:val="399"/>
          <w:jc w:val="center"/>
        </w:trPr>
        <w:tc>
          <w:tcPr>
            <w:tcW w:w="2026" w:type="dxa"/>
            <w:vAlign w:val="center"/>
          </w:tcPr>
          <w:p w:rsidR="00DD2D1D" w:rsidRPr="00DF5738" w:rsidRDefault="00DD2D1D" w:rsidP="00783510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暑假</w:t>
            </w:r>
            <w:r w:rsidRPr="00DF5738">
              <w:rPr>
                <w:rFonts w:ascii="微软雅黑" w:eastAsia="微软雅黑" w:hAnsi="微软雅黑" w:hint="eastAsia"/>
                <w:b/>
              </w:rPr>
              <w:t>班</w:t>
            </w:r>
          </w:p>
        </w:tc>
        <w:tc>
          <w:tcPr>
            <w:tcW w:w="7796" w:type="dxa"/>
            <w:gridSpan w:val="3"/>
            <w:vAlign w:val="center"/>
          </w:tcPr>
          <w:p w:rsidR="00DD2D1D" w:rsidRPr="00AE7456" w:rsidRDefault="00AE7456" w:rsidP="00AE7456">
            <w:pPr>
              <w:autoSpaceDE w:val="0"/>
              <w:autoSpaceDN w:val="0"/>
              <w:adjustRightInd w:val="0"/>
              <w:spacing w:beforeLines="50" w:before="156" w:line="400" w:lineRule="exact"/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AE7456">
              <w:rPr>
                <w:rFonts w:hint="eastAsia"/>
                <w:sz w:val="18"/>
              </w:rPr>
              <w:t>参考《关于备课组长制定</w:t>
            </w:r>
            <w:r w:rsidRPr="00AE7456">
              <w:rPr>
                <w:rFonts w:hint="eastAsia"/>
                <w:sz w:val="18"/>
              </w:rPr>
              <w:t>2015</w:t>
            </w:r>
            <w:r w:rsidRPr="00AE7456">
              <w:rPr>
                <w:rFonts w:hint="eastAsia"/>
                <w:sz w:val="18"/>
              </w:rPr>
              <w:t>暑假班备课计划的通知》</w:t>
            </w:r>
            <w:r>
              <w:rPr>
                <w:rFonts w:hint="eastAsia"/>
                <w:sz w:val="18"/>
              </w:rPr>
              <w:t>第三条</w:t>
            </w:r>
          </w:p>
        </w:tc>
      </w:tr>
      <w:tr w:rsidR="007666FE" w:rsidRPr="007069F1" w:rsidTr="007666FE">
        <w:trPr>
          <w:trHeight w:val="339"/>
          <w:jc w:val="center"/>
        </w:trPr>
        <w:tc>
          <w:tcPr>
            <w:tcW w:w="2026" w:type="dxa"/>
            <w:vMerge w:val="restart"/>
            <w:vAlign w:val="center"/>
          </w:tcPr>
          <w:p w:rsidR="007666FE" w:rsidRPr="00DF5738" w:rsidRDefault="00AE7456" w:rsidP="00DD2D1D">
            <w:pPr>
              <w:pStyle w:val="a6"/>
              <w:spacing w:line="360" w:lineRule="exact"/>
              <w:ind w:firstLineChars="300" w:firstLine="60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秋</w:t>
            </w:r>
            <w:r w:rsidR="007666FE" w:rsidRPr="00DF5738">
              <w:rPr>
                <w:rFonts w:ascii="微软雅黑" w:eastAsia="微软雅黑" w:hAnsi="微软雅黑" w:hint="eastAsia"/>
                <w:b/>
              </w:rPr>
              <w:t>季班</w:t>
            </w:r>
          </w:p>
        </w:tc>
        <w:tc>
          <w:tcPr>
            <w:tcW w:w="7796" w:type="dxa"/>
            <w:gridSpan w:val="3"/>
            <w:vAlign w:val="center"/>
          </w:tcPr>
          <w:p w:rsidR="007666FE" w:rsidRPr="007069F1" w:rsidRDefault="007666FE" w:rsidP="00783510">
            <w:pPr>
              <w:pStyle w:val="a6"/>
              <w:ind w:firstLineChars="0" w:firstLine="0"/>
              <w:jc w:val="center"/>
              <w:rPr>
                <w:b/>
                <w:sz w:val="18"/>
              </w:rPr>
            </w:pPr>
            <w:r w:rsidRPr="007069F1">
              <w:rPr>
                <w:b/>
                <w:sz w:val="18"/>
              </w:rPr>
              <w:t>总体要求</w:t>
            </w:r>
            <w:r w:rsidRPr="007069F1">
              <w:rPr>
                <w:rFonts w:hint="eastAsia"/>
                <w:b/>
                <w:sz w:val="18"/>
              </w:rPr>
              <w:t>：</w:t>
            </w:r>
            <w:r w:rsidRPr="007069F1">
              <w:rPr>
                <w:b/>
                <w:sz w:val="18"/>
              </w:rPr>
              <w:t>拓展</w:t>
            </w:r>
            <w:r w:rsidRPr="007069F1">
              <w:rPr>
                <w:rFonts w:hint="eastAsia"/>
                <w:b/>
                <w:sz w:val="18"/>
              </w:rPr>
              <w:t>、</w:t>
            </w:r>
            <w:r w:rsidRPr="007069F1">
              <w:rPr>
                <w:b/>
                <w:sz w:val="18"/>
              </w:rPr>
              <w:t>加深</w:t>
            </w:r>
            <w:r w:rsidRPr="007069F1">
              <w:rPr>
                <w:rFonts w:hint="eastAsia"/>
                <w:b/>
                <w:sz w:val="18"/>
              </w:rPr>
              <w:t>、</w:t>
            </w:r>
            <w:r w:rsidRPr="007069F1">
              <w:rPr>
                <w:b/>
                <w:sz w:val="18"/>
              </w:rPr>
              <w:t>变题型</w:t>
            </w:r>
          </w:p>
        </w:tc>
      </w:tr>
      <w:tr w:rsidR="007666FE" w:rsidRPr="006C5597" w:rsidTr="007666FE">
        <w:trPr>
          <w:trHeight w:val="339"/>
          <w:jc w:val="center"/>
        </w:trPr>
        <w:tc>
          <w:tcPr>
            <w:tcW w:w="2026" w:type="dxa"/>
            <w:vMerge/>
            <w:vAlign w:val="center"/>
          </w:tcPr>
          <w:p w:rsidR="007666FE" w:rsidRPr="00DF5738" w:rsidRDefault="007666FE" w:rsidP="00783510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10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 w:rsidRPr="006C5597">
              <w:rPr>
                <w:sz w:val="18"/>
              </w:rPr>
              <w:t>巩固提高，与学校进度同步</w:t>
            </w:r>
          </w:p>
        </w:tc>
        <w:tc>
          <w:tcPr>
            <w:tcW w:w="2551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能达到</w:t>
            </w:r>
            <w:r>
              <w:rPr>
                <w:sz w:val="18"/>
              </w:rPr>
              <w:t>协调的条件下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可以适度超前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2835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创造</w:t>
            </w:r>
            <w:r>
              <w:rPr>
                <w:sz w:val="18"/>
              </w:rPr>
              <w:t>条件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上新课</w:t>
            </w:r>
          </w:p>
        </w:tc>
      </w:tr>
    </w:tbl>
    <w:tbl>
      <w:tblPr>
        <w:tblStyle w:val="a5"/>
        <w:tblW w:w="10065" w:type="dxa"/>
        <w:tblInd w:w="-743" w:type="dxa"/>
        <w:tblLook w:val="04A0" w:firstRow="1" w:lastRow="0" w:firstColumn="1" w:lastColumn="0" w:noHBand="0" w:noVBand="1"/>
      </w:tblPr>
      <w:tblGrid>
        <w:gridCol w:w="780"/>
        <w:gridCol w:w="1064"/>
        <w:gridCol w:w="2835"/>
        <w:gridCol w:w="2734"/>
        <w:gridCol w:w="2652"/>
      </w:tblGrid>
      <w:tr w:rsidR="0042091F" w:rsidRPr="00311E8E" w:rsidTr="00DE5238">
        <w:trPr>
          <w:trHeight w:val="566"/>
        </w:trPr>
        <w:tc>
          <w:tcPr>
            <w:tcW w:w="10065" w:type="dxa"/>
            <w:gridSpan w:val="5"/>
            <w:tcBorders>
              <w:bottom w:val="single" w:sz="12" w:space="0" w:color="auto"/>
            </w:tcBorders>
            <w:vAlign w:val="center"/>
          </w:tcPr>
          <w:p w:rsidR="0042091F" w:rsidRPr="00311E8E" w:rsidRDefault="0042091F" w:rsidP="00CF32BF">
            <w:pPr>
              <w:ind w:rightChars="-364" w:right="-764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年级： </w:t>
            </w:r>
            <w:r w:rsidR="00D17687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初三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  </w:t>
            </w:r>
            <w:r w:rsid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科目： </w:t>
            </w:r>
            <w:r w:rsidR="00D17687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数学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 </w:t>
            </w:r>
            <w:r w:rsid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备课组长：</w:t>
            </w:r>
            <w:r w:rsidR="00CF32BF" w:rsidRPr="00311E8E">
              <w:rPr>
                <w:rFonts w:ascii="华文楷体" w:eastAsia="华文楷体" w:hAnsi="华文楷体"/>
                <w:b/>
                <w:sz w:val="24"/>
                <w:szCs w:val="24"/>
              </w:rPr>
              <w:t xml:space="preserve"> </w:t>
            </w:r>
          </w:p>
        </w:tc>
      </w:tr>
      <w:tr w:rsidR="005E5A00" w:rsidRPr="00B6515C" w:rsidTr="00DE5238">
        <w:trPr>
          <w:trHeight w:val="470"/>
        </w:trPr>
        <w:tc>
          <w:tcPr>
            <w:tcW w:w="10065" w:type="dxa"/>
            <w:gridSpan w:val="5"/>
            <w:vAlign w:val="center"/>
          </w:tcPr>
          <w:p w:rsidR="005E5A00" w:rsidRDefault="00B6515C" w:rsidP="00B6515C">
            <w:pPr>
              <w:ind w:rightChars="-364" w:right="-764"/>
              <w:jc w:val="center"/>
              <w:rPr>
                <w:b/>
                <w:sz w:val="24"/>
              </w:rPr>
            </w:pPr>
            <w:r w:rsidRPr="00B6515C">
              <w:rPr>
                <w:rFonts w:hint="eastAsia"/>
                <w:b/>
                <w:sz w:val="24"/>
              </w:rPr>
              <w:t>第一部分：教学大纲</w:t>
            </w:r>
          </w:p>
          <w:p w:rsidR="00A47252" w:rsidRPr="00B6515C" w:rsidRDefault="00A47252" w:rsidP="00B6515C">
            <w:pPr>
              <w:ind w:rightChars="-364" w:right="-764"/>
              <w:jc w:val="center"/>
              <w:rPr>
                <w:b/>
                <w:sz w:val="24"/>
              </w:rPr>
            </w:pPr>
            <w:r w:rsidRPr="00D31C39">
              <w:rPr>
                <w:rFonts w:ascii="华文楷体" w:eastAsia="华文楷体" w:hAnsi="华文楷体"/>
              </w:rPr>
              <w:t>要求</w:t>
            </w:r>
            <w:r w:rsidRPr="00D31C39">
              <w:rPr>
                <w:rFonts w:ascii="华文楷体" w:eastAsia="华文楷体" w:hAnsi="华文楷体" w:hint="eastAsia"/>
              </w:rPr>
              <w:t>：</w:t>
            </w:r>
            <w:r w:rsidRPr="00D31C39">
              <w:rPr>
                <w:rFonts w:ascii="华文楷体" w:eastAsia="华文楷体" w:hAnsi="华文楷体"/>
              </w:rPr>
              <w:t>有具体的知识板块</w:t>
            </w:r>
            <w:r>
              <w:rPr>
                <w:rFonts w:ascii="华文楷体" w:eastAsia="华文楷体" w:hAnsi="华文楷体"/>
              </w:rPr>
              <w:t>内容</w:t>
            </w:r>
            <w:r w:rsidRPr="00D31C39">
              <w:rPr>
                <w:rFonts w:ascii="华文楷体" w:eastAsia="华文楷体" w:hAnsi="华文楷体" w:hint="eastAsia"/>
              </w:rPr>
              <w:t>。</w:t>
            </w:r>
          </w:p>
        </w:tc>
      </w:tr>
      <w:tr w:rsidR="00A47252" w:rsidTr="00DE5238">
        <w:trPr>
          <w:trHeight w:val="5478"/>
        </w:trPr>
        <w:tc>
          <w:tcPr>
            <w:tcW w:w="780" w:type="dxa"/>
          </w:tcPr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E7456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E7456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47252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秋</w:t>
            </w:r>
          </w:p>
          <w:p w:rsid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季</w:t>
            </w:r>
          </w:p>
          <w:p w:rsidR="00A47252" w:rsidRP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班</w:t>
            </w: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</w:tc>
        <w:tc>
          <w:tcPr>
            <w:tcW w:w="9285" w:type="dxa"/>
            <w:gridSpan w:val="4"/>
          </w:tcPr>
          <w:p w:rsidR="007666FE" w:rsidRDefault="007666FE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E19BA" w:rsidRDefault="007E19BA" w:rsidP="007E19BA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1、相似三角形</w:t>
            </w:r>
          </w:p>
          <w:p w:rsidR="007E19BA" w:rsidRDefault="007E19BA" w:rsidP="007E19BA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2、解直角三角形</w:t>
            </w:r>
          </w:p>
          <w:p w:rsidR="007E19BA" w:rsidRDefault="007E19BA" w:rsidP="007E19BA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3、二次函数</w:t>
            </w:r>
          </w:p>
          <w:p w:rsidR="007666FE" w:rsidRPr="007666FE" w:rsidRDefault="007E19BA" w:rsidP="007666FE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4、</w:t>
            </w:r>
            <w:r>
              <w:rPr>
                <w:rFonts w:ascii="华文楷体" w:eastAsia="华文楷体" w:hAnsi="华文楷体"/>
              </w:rPr>
              <w:t>圆和正多边形</w:t>
            </w: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A47252" w:rsidRDefault="00A47252" w:rsidP="007666FE">
            <w:pPr>
              <w:rPr>
                <w:rFonts w:ascii="华文楷体" w:eastAsia="华文楷体" w:hAnsi="华文楷体"/>
              </w:rPr>
            </w:pPr>
          </w:p>
          <w:p w:rsidR="00AE7456" w:rsidRDefault="00AE7456" w:rsidP="007666FE">
            <w:pPr>
              <w:rPr>
                <w:rFonts w:ascii="华文楷体" w:eastAsia="华文楷体" w:hAnsi="华文楷体"/>
              </w:rPr>
            </w:pPr>
          </w:p>
          <w:p w:rsidR="00AE7456" w:rsidRDefault="00AE7456" w:rsidP="007666FE">
            <w:pPr>
              <w:rPr>
                <w:rFonts w:ascii="华文楷体" w:eastAsia="华文楷体" w:hAnsi="华文楷体"/>
              </w:rPr>
            </w:pPr>
          </w:p>
          <w:p w:rsidR="00AE7456" w:rsidRDefault="00AE7456" w:rsidP="007666FE">
            <w:pPr>
              <w:rPr>
                <w:rFonts w:ascii="华文楷体" w:eastAsia="华文楷体" w:hAnsi="华文楷体"/>
              </w:rPr>
            </w:pPr>
          </w:p>
          <w:p w:rsidR="00AE7456" w:rsidRDefault="00AE7456" w:rsidP="007666FE">
            <w:pPr>
              <w:rPr>
                <w:rFonts w:ascii="华文楷体" w:eastAsia="华文楷体" w:hAnsi="华文楷体"/>
              </w:rPr>
            </w:pPr>
          </w:p>
          <w:p w:rsidR="00AE7456" w:rsidRDefault="00AE7456" w:rsidP="007666FE">
            <w:pPr>
              <w:rPr>
                <w:rFonts w:ascii="华文楷体" w:eastAsia="华文楷体" w:hAnsi="华文楷体"/>
              </w:rPr>
            </w:pPr>
          </w:p>
          <w:p w:rsidR="00AE7456" w:rsidRPr="007666FE" w:rsidRDefault="00AE7456" w:rsidP="007666FE">
            <w:pPr>
              <w:rPr>
                <w:rFonts w:ascii="华文楷体" w:eastAsia="华文楷体" w:hAnsi="华文楷体"/>
              </w:rPr>
            </w:pPr>
          </w:p>
        </w:tc>
      </w:tr>
      <w:tr w:rsidR="00272647" w:rsidTr="009650B7">
        <w:trPr>
          <w:trHeight w:val="503"/>
        </w:trPr>
        <w:tc>
          <w:tcPr>
            <w:tcW w:w="10065" w:type="dxa"/>
            <w:gridSpan w:val="5"/>
            <w:vAlign w:val="center"/>
          </w:tcPr>
          <w:p w:rsidR="00272647" w:rsidRPr="00443183" w:rsidRDefault="00272647" w:rsidP="006340A4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443183">
              <w:rPr>
                <w:rFonts w:hint="eastAsia"/>
                <w:b/>
                <w:sz w:val="24"/>
              </w:rPr>
              <w:t>部分：</w:t>
            </w:r>
            <w:r w:rsidR="006340A4">
              <w:rPr>
                <w:rFonts w:hint="eastAsia"/>
                <w:b/>
                <w:sz w:val="24"/>
              </w:rPr>
              <w:t>秋季</w:t>
            </w:r>
            <w:r>
              <w:rPr>
                <w:rFonts w:hint="eastAsia"/>
                <w:b/>
                <w:sz w:val="24"/>
              </w:rPr>
              <w:t>班备课计划</w:t>
            </w:r>
          </w:p>
        </w:tc>
      </w:tr>
      <w:tr w:rsidR="00A51EF1" w:rsidTr="00A51EF1">
        <w:trPr>
          <w:trHeight w:val="252"/>
        </w:trPr>
        <w:tc>
          <w:tcPr>
            <w:tcW w:w="1844" w:type="dxa"/>
            <w:gridSpan w:val="2"/>
            <w:vAlign w:val="center"/>
          </w:tcPr>
          <w:p w:rsidR="00A51EF1" w:rsidRDefault="00A51EF1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课时安排</w:t>
            </w:r>
          </w:p>
        </w:tc>
        <w:tc>
          <w:tcPr>
            <w:tcW w:w="8221" w:type="dxa"/>
            <w:gridSpan w:val="3"/>
            <w:vAlign w:val="center"/>
          </w:tcPr>
          <w:p w:rsidR="00A51EF1" w:rsidRPr="00A51EF1" w:rsidRDefault="00DE5238" w:rsidP="00DE5238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秋季</w:t>
            </w:r>
            <w:r w:rsidR="00AE7456">
              <w:rPr>
                <w:rFonts w:hint="eastAsia"/>
                <w:b/>
                <w:sz w:val="18"/>
              </w:rPr>
              <w:t>班</w:t>
            </w:r>
            <w:r w:rsidR="00A51EF1" w:rsidRPr="00A51EF1">
              <w:rPr>
                <w:rFonts w:hint="eastAsia"/>
                <w:b/>
                <w:sz w:val="18"/>
              </w:rPr>
              <w:t>：</w:t>
            </w:r>
            <w:r w:rsidR="00AE7456"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8</w:t>
            </w:r>
            <w:r w:rsidR="00A51EF1" w:rsidRPr="00A51EF1">
              <w:rPr>
                <w:rFonts w:hint="eastAsia"/>
                <w:b/>
                <w:sz w:val="18"/>
              </w:rPr>
              <w:t>次课</w:t>
            </w:r>
          </w:p>
        </w:tc>
      </w:tr>
      <w:tr w:rsidR="00D31C39" w:rsidRPr="00D31C39" w:rsidTr="008D7790">
        <w:trPr>
          <w:trHeight w:val="390"/>
        </w:trPr>
        <w:tc>
          <w:tcPr>
            <w:tcW w:w="10065" w:type="dxa"/>
            <w:gridSpan w:val="5"/>
            <w:vAlign w:val="center"/>
          </w:tcPr>
          <w:p w:rsidR="00D31C39" w:rsidRPr="00D31C39" w:rsidRDefault="00D31C39" w:rsidP="00D31C39">
            <w:pPr>
              <w:ind w:firstLineChars="100" w:firstLine="210"/>
              <w:jc w:val="left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【</w:t>
            </w:r>
            <w:r w:rsidRPr="00D31C39">
              <w:rPr>
                <w:rFonts w:ascii="华文楷体" w:eastAsia="华文楷体" w:hAnsi="华文楷体" w:hint="eastAsia"/>
                <w:b/>
              </w:rPr>
              <w:t>要求</w:t>
            </w:r>
            <w:r>
              <w:rPr>
                <w:rFonts w:ascii="华文楷体" w:eastAsia="华文楷体" w:hAnsi="华文楷体" w:hint="eastAsia"/>
                <w:b/>
              </w:rPr>
              <w:t>：</w:t>
            </w:r>
            <w:r w:rsidR="00A47252">
              <w:rPr>
                <w:rFonts w:ascii="华文楷体" w:eastAsia="华文楷体" w:hAnsi="华文楷体" w:hint="eastAsia"/>
                <w:b/>
              </w:rPr>
              <w:t>有具体的知识板块内容</w:t>
            </w:r>
            <w:r>
              <w:rPr>
                <w:rFonts w:ascii="华文楷体" w:eastAsia="华文楷体" w:hAnsi="华文楷体" w:hint="eastAsia"/>
                <w:b/>
              </w:rPr>
              <w:t>】</w:t>
            </w:r>
          </w:p>
        </w:tc>
      </w:tr>
      <w:tr w:rsidR="00AE7456" w:rsidTr="00FD40BC">
        <w:trPr>
          <w:trHeight w:val="390"/>
        </w:trPr>
        <w:tc>
          <w:tcPr>
            <w:tcW w:w="780" w:type="dxa"/>
            <w:vAlign w:val="center"/>
          </w:tcPr>
          <w:p w:rsidR="00AE7456" w:rsidRPr="00443183" w:rsidRDefault="00AE7456" w:rsidP="009650B7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E7456" w:rsidRDefault="00AE745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835" w:type="dxa"/>
          </w:tcPr>
          <w:p w:rsidR="00AE7456" w:rsidRPr="004275F1" w:rsidRDefault="00AE745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初中H班/高中K班</w:t>
            </w:r>
          </w:p>
        </w:tc>
        <w:tc>
          <w:tcPr>
            <w:tcW w:w="2734" w:type="dxa"/>
          </w:tcPr>
          <w:p w:rsidR="00AE7456" w:rsidRPr="004275F1" w:rsidRDefault="00AE745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班/高中K1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652" w:type="dxa"/>
          </w:tcPr>
          <w:p w:rsidR="00AE7456" w:rsidRPr="004275F1" w:rsidRDefault="00AE745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22692E" w:rsidTr="00AE7456">
        <w:trPr>
          <w:trHeight w:hRule="exact" w:val="567"/>
        </w:trPr>
        <w:tc>
          <w:tcPr>
            <w:tcW w:w="780" w:type="dxa"/>
            <w:vMerge w:val="restart"/>
          </w:tcPr>
          <w:p w:rsidR="0022692E" w:rsidRDefault="0022692E" w:rsidP="0022692E">
            <w:pPr>
              <w:rPr>
                <w:b/>
                <w:sz w:val="28"/>
              </w:rPr>
            </w:pPr>
          </w:p>
          <w:p w:rsidR="0022692E" w:rsidRDefault="0022692E" w:rsidP="0022692E">
            <w:pPr>
              <w:rPr>
                <w:b/>
                <w:sz w:val="28"/>
              </w:rPr>
            </w:pPr>
          </w:p>
          <w:p w:rsidR="0022692E" w:rsidRDefault="0022692E" w:rsidP="0022692E">
            <w:pPr>
              <w:rPr>
                <w:b/>
                <w:sz w:val="28"/>
              </w:rPr>
            </w:pPr>
          </w:p>
          <w:p w:rsidR="0022692E" w:rsidRDefault="0022692E" w:rsidP="0022692E">
            <w:pPr>
              <w:rPr>
                <w:b/>
                <w:sz w:val="28"/>
              </w:rPr>
            </w:pPr>
          </w:p>
          <w:p w:rsidR="0022692E" w:rsidRDefault="0022692E" w:rsidP="0022692E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</w:p>
          <w:p w:rsidR="0022692E" w:rsidRDefault="0022692E" w:rsidP="0022692E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</w:t>
            </w:r>
          </w:p>
          <w:p w:rsidR="0022692E" w:rsidRDefault="0022692E" w:rsidP="0022692E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计</w:t>
            </w:r>
          </w:p>
          <w:p w:rsidR="0022692E" w:rsidRPr="00214A51" w:rsidRDefault="0022692E" w:rsidP="0022692E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划</w:t>
            </w:r>
          </w:p>
        </w:tc>
        <w:tc>
          <w:tcPr>
            <w:tcW w:w="1064" w:type="dxa"/>
            <w:vAlign w:val="center"/>
          </w:tcPr>
          <w:p w:rsidR="0022692E" w:rsidRPr="00443183" w:rsidRDefault="0022692E" w:rsidP="002269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相似形</w:t>
            </w:r>
            <w:r>
              <w:rPr>
                <w:b/>
              </w:rPr>
              <w:t>和比例线段</w:t>
            </w:r>
          </w:p>
        </w:tc>
        <w:tc>
          <w:tcPr>
            <w:tcW w:w="2734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比例线段</w:t>
            </w:r>
            <w:r>
              <w:rPr>
                <w:b/>
              </w:rPr>
              <w:t>和黄金分割比</w:t>
            </w:r>
          </w:p>
        </w:tc>
        <w:tc>
          <w:tcPr>
            <w:tcW w:w="2652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相似三角形</w:t>
            </w:r>
            <w:r>
              <w:rPr>
                <w:b/>
              </w:rPr>
              <w:t>常见辅助线</w:t>
            </w:r>
          </w:p>
        </w:tc>
      </w:tr>
      <w:tr w:rsidR="0022692E" w:rsidTr="00AE7456">
        <w:trPr>
          <w:trHeight w:hRule="exact" w:val="567"/>
        </w:trPr>
        <w:tc>
          <w:tcPr>
            <w:tcW w:w="780" w:type="dxa"/>
            <w:vMerge/>
          </w:tcPr>
          <w:p w:rsidR="0022692E" w:rsidRDefault="0022692E" w:rsidP="0022692E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22692E" w:rsidRPr="00443183" w:rsidRDefault="0022692E" w:rsidP="002269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比例线段判定平行线</w:t>
            </w:r>
          </w:p>
        </w:tc>
        <w:tc>
          <w:tcPr>
            <w:tcW w:w="2734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三角形一边的平行线</w:t>
            </w:r>
          </w:p>
        </w:tc>
        <w:tc>
          <w:tcPr>
            <w:tcW w:w="2652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相似三角形的几何</w:t>
            </w:r>
            <w:r>
              <w:rPr>
                <w:b/>
              </w:rPr>
              <w:t>综合题</w:t>
            </w:r>
          </w:p>
        </w:tc>
      </w:tr>
      <w:tr w:rsidR="0022692E" w:rsidTr="00AE7456">
        <w:trPr>
          <w:trHeight w:hRule="exact" w:val="567"/>
        </w:trPr>
        <w:tc>
          <w:tcPr>
            <w:tcW w:w="780" w:type="dxa"/>
            <w:vMerge/>
          </w:tcPr>
          <w:p w:rsidR="0022692E" w:rsidRDefault="0022692E" w:rsidP="0022692E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22692E" w:rsidRPr="00443183" w:rsidRDefault="0022692E" w:rsidP="002269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三角形一边的平行线</w:t>
            </w:r>
          </w:p>
        </w:tc>
        <w:tc>
          <w:tcPr>
            <w:tcW w:w="2734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相似三角形的性质和判定</w:t>
            </w:r>
          </w:p>
        </w:tc>
        <w:tc>
          <w:tcPr>
            <w:tcW w:w="2652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图形运动</w:t>
            </w:r>
            <w:r>
              <w:rPr>
                <w:b/>
              </w:rPr>
              <w:t>中的相似问题</w:t>
            </w:r>
          </w:p>
        </w:tc>
      </w:tr>
      <w:tr w:rsidR="0022692E" w:rsidTr="00AE7456">
        <w:trPr>
          <w:trHeight w:hRule="exact" w:val="567"/>
        </w:trPr>
        <w:tc>
          <w:tcPr>
            <w:tcW w:w="780" w:type="dxa"/>
            <w:vMerge/>
          </w:tcPr>
          <w:p w:rsidR="0022692E" w:rsidRDefault="0022692E" w:rsidP="0022692E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22692E" w:rsidRPr="00443183" w:rsidRDefault="0022692E" w:rsidP="002269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相似三角形的性质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）</w:t>
            </w:r>
          </w:p>
        </w:tc>
        <w:tc>
          <w:tcPr>
            <w:tcW w:w="2734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六种</w:t>
            </w:r>
            <w:r>
              <w:rPr>
                <w:b/>
              </w:rPr>
              <w:t>基本相似模型</w:t>
            </w:r>
          </w:p>
        </w:tc>
        <w:tc>
          <w:tcPr>
            <w:tcW w:w="2652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b/>
              </w:rPr>
              <w:t>相似三角形</w:t>
            </w:r>
            <w:r>
              <w:rPr>
                <w:rFonts w:hint="eastAsia"/>
                <w:b/>
              </w:rPr>
              <w:t>的存在性</w:t>
            </w:r>
            <w:r>
              <w:rPr>
                <w:b/>
              </w:rPr>
              <w:t>问题</w:t>
            </w:r>
          </w:p>
        </w:tc>
      </w:tr>
      <w:tr w:rsidR="0022692E" w:rsidTr="00AE7456">
        <w:trPr>
          <w:trHeight w:hRule="exact" w:val="567"/>
        </w:trPr>
        <w:tc>
          <w:tcPr>
            <w:tcW w:w="780" w:type="dxa"/>
            <w:vMerge/>
          </w:tcPr>
          <w:p w:rsidR="0022692E" w:rsidRDefault="0022692E" w:rsidP="0022692E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22692E" w:rsidRPr="00443183" w:rsidRDefault="0022692E" w:rsidP="002269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相似三角形的</w:t>
            </w:r>
            <w:r>
              <w:rPr>
                <w:b/>
              </w:rPr>
              <w:t>性质（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）</w:t>
            </w:r>
          </w:p>
        </w:tc>
        <w:tc>
          <w:tcPr>
            <w:tcW w:w="2734" w:type="dxa"/>
          </w:tcPr>
          <w:p w:rsidR="0022692E" w:rsidRPr="00443183" w:rsidRDefault="0022692E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相似三角形</w:t>
            </w:r>
            <w:r>
              <w:rPr>
                <w:b/>
              </w:rPr>
              <w:t>常见辅助线</w:t>
            </w:r>
          </w:p>
        </w:tc>
        <w:tc>
          <w:tcPr>
            <w:tcW w:w="2652" w:type="dxa"/>
          </w:tcPr>
          <w:p w:rsidR="0022692E" w:rsidRDefault="00DE5238" w:rsidP="0022692E">
            <w:pPr>
              <w:rPr>
                <w:b/>
              </w:rPr>
            </w:pPr>
            <w:r>
              <w:rPr>
                <w:rFonts w:hint="eastAsia"/>
                <w:b/>
              </w:rPr>
              <w:t>二次函数</w:t>
            </w:r>
            <w:r>
              <w:rPr>
                <w:b/>
              </w:rPr>
              <w:t>的图像与性质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Pr="00443183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Pr="00443183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相似三角形的</w:t>
            </w:r>
            <w:r>
              <w:rPr>
                <w:b/>
              </w:rPr>
              <w:t>判定（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）</w:t>
            </w:r>
          </w:p>
        </w:tc>
        <w:tc>
          <w:tcPr>
            <w:tcW w:w="2734" w:type="dxa"/>
          </w:tcPr>
          <w:p w:rsidR="00DE5238" w:rsidRPr="00443183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相似三角形的几何</w:t>
            </w:r>
            <w:r>
              <w:rPr>
                <w:b/>
              </w:rPr>
              <w:t>综合题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二次函数的综合题选讲</w:t>
            </w:r>
            <w:r>
              <w:rPr>
                <w:rFonts w:hint="eastAsia"/>
                <w:b/>
              </w:rPr>
              <w:t>1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Pr="00443183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Pr="00443183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相似三角形的</w:t>
            </w:r>
            <w:r>
              <w:rPr>
                <w:b/>
              </w:rPr>
              <w:t>判定（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）</w:t>
            </w:r>
          </w:p>
        </w:tc>
        <w:tc>
          <w:tcPr>
            <w:tcW w:w="2734" w:type="dxa"/>
          </w:tcPr>
          <w:p w:rsidR="00DE5238" w:rsidRPr="00443183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图形运动</w:t>
            </w:r>
            <w:r>
              <w:rPr>
                <w:b/>
              </w:rPr>
              <w:t>中的相似问题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复习与小结</w:t>
            </w:r>
            <w:r>
              <w:rPr>
                <w:rFonts w:hint="eastAsia"/>
                <w:b/>
              </w:rPr>
              <w:t>1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Pr="00443183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Pr="00443183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相似三角形</w:t>
            </w:r>
            <w:r>
              <w:rPr>
                <w:b/>
              </w:rPr>
              <w:t>综合</w:t>
            </w:r>
          </w:p>
        </w:tc>
        <w:tc>
          <w:tcPr>
            <w:tcW w:w="2734" w:type="dxa"/>
          </w:tcPr>
          <w:p w:rsidR="00DE5238" w:rsidRPr="00443183" w:rsidRDefault="00DE5238" w:rsidP="00DE5238">
            <w:pPr>
              <w:rPr>
                <w:b/>
              </w:rPr>
            </w:pPr>
            <w:r>
              <w:rPr>
                <w:b/>
              </w:rPr>
              <w:t>相似三角形</w:t>
            </w:r>
            <w:r>
              <w:rPr>
                <w:rFonts w:hint="eastAsia"/>
                <w:b/>
              </w:rPr>
              <w:t>的存在性</w:t>
            </w:r>
            <w:r>
              <w:rPr>
                <w:b/>
              </w:rPr>
              <w:t>问题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圆的</w:t>
            </w:r>
            <w:r>
              <w:rPr>
                <w:b/>
              </w:rPr>
              <w:t>有关概念及联系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Pr="00443183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Pr="00443183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锐角三角比的意义</w:t>
            </w:r>
          </w:p>
        </w:tc>
        <w:tc>
          <w:tcPr>
            <w:tcW w:w="2734" w:type="dxa"/>
          </w:tcPr>
          <w:p w:rsidR="00DE5238" w:rsidRPr="00443183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锐角三角比及其</w:t>
            </w:r>
            <w:r>
              <w:rPr>
                <w:b/>
              </w:rPr>
              <w:t>求值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垂径定理</w:t>
            </w:r>
            <w:proofErr w:type="gramEnd"/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Pr="00443183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Pr="00443183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求锐角三角比的值</w:t>
            </w:r>
          </w:p>
        </w:tc>
        <w:tc>
          <w:tcPr>
            <w:tcW w:w="2734" w:type="dxa"/>
          </w:tcPr>
          <w:p w:rsidR="00DE5238" w:rsidRPr="00443183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解直角三角形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直线</w:t>
            </w:r>
            <w:r>
              <w:rPr>
                <w:b/>
              </w:rPr>
              <w:t>与圆</w:t>
            </w:r>
            <w:r>
              <w:rPr>
                <w:rFonts w:hint="eastAsia"/>
                <w:b/>
              </w:rPr>
              <w:t>的位置关系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Pr="00443183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解直角三角形</w:t>
            </w:r>
          </w:p>
        </w:tc>
        <w:tc>
          <w:tcPr>
            <w:tcW w:w="2734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解直角三角形的应用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圆</w:t>
            </w:r>
            <w:r>
              <w:rPr>
                <w:b/>
              </w:rPr>
              <w:t>与圆的位置关系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解直角三角形的应用</w:t>
            </w:r>
          </w:p>
        </w:tc>
        <w:tc>
          <w:tcPr>
            <w:tcW w:w="2734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解直角三角形</w:t>
            </w:r>
            <w:r>
              <w:rPr>
                <w:b/>
              </w:rPr>
              <w:t>综合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正多边形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解直角三角形</w:t>
            </w:r>
            <w:r>
              <w:rPr>
                <w:b/>
              </w:rPr>
              <w:t>综合</w:t>
            </w:r>
          </w:p>
        </w:tc>
        <w:tc>
          <w:tcPr>
            <w:tcW w:w="2734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二次函数的</w:t>
            </w:r>
            <w:r>
              <w:rPr>
                <w:b/>
              </w:rPr>
              <w:t>图像</w:t>
            </w:r>
            <w:r>
              <w:rPr>
                <w:rFonts w:hint="eastAsia"/>
                <w:b/>
              </w:rPr>
              <w:t>和性质（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）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复习与小结</w:t>
            </w:r>
            <w:r>
              <w:rPr>
                <w:rFonts w:hint="eastAsia"/>
                <w:b/>
              </w:rPr>
              <w:t>2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14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二次函数的概念</w:t>
            </w:r>
          </w:p>
        </w:tc>
        <w:tc>
          <w:tcPr>
            <w:tcW w:w="2734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二次函数的</w:t>
            </w:r>
            <w:r>
              <w:rPr>
                <w:b/>
              </w:rPr>
              <w:t>图像</w:t>
            </w:r>
            <w:r>
              <w:rPr>
                <w:rFonts w:hint="eastAsia"/>
                <w:b/>
              </w:rPr>
              <w:t>和性质</w:t>
            </w:r>
            <w:r>
              <w:rPr>
                <w:b/>
              </w:rPr>
              <w:t>（</w:t>
            </w:r>
            <w:r>
              <w:rPr>
                <w:b/>
              </w:rPr>
              <w:t>2</w:t>
            </w:r>
            <w:r>
              <w:rPr>
                <w:b/>
              </w:rPr>
              <w:t>）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圆</w:t>
            </w:r>
            <w:r>
              <w:rPr>
                <w:b/>
              </w:rPr>
              <w:t>的综合问题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15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二次函数的</w:t>
            </w:r>
            <w:r>
              <w:rPr>
                <w:b/>
              </w:rPr>
              <w:t>图像</w:t>
            </w:r>
            <w:r>
              <w:rPr>
                <w:rFonts w:hint="eastAsia"/>
                <w:b/>
              </w:rPr>
              <w:t>和性质（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）</w:t>
            </w:r>
          </w:p>
        </w:tc>
        <w:tc>
          <w:tcPr>
            <w:tcW w:w="2734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二次函数</w:t>
            </w:r>
            <w:r>
              <w:rPr>
                <w:b/>
              </w:rPr>
              <w:t>综合</w:t>
            </w:r>
            <w:r>
              <w:rPr>
                <w:rFonts w:hint="eastAsia"/>
                <w:b/>
              </w:rPr>
              <w:t>题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一模压轴题</w:t>
            </w:r>
            <w:r>
              <w:rPr>
                <w:b/>
              </w:rPr>
              <w:t>选</w:t>
            </w:r>
            <w:proofErr w:type="gramEnd"/>
            <w:r>
              <w:rPr>
                <w:b/>
              </w:rPr>
              <w:t>讲</w:t>
            </w:r>
            <w:r>
              <w:rPr>
                <w:rFonts w:hint="eastAsia"/>
                <w:b/>
              </w:rPr>
              <w:t>1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16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二次函数的</w:t>
            </w:r>
            <w:r>
              <w:rPr>
                <w:b/>
              </w:rPr>
              <w:t>图像</w:t>
            </w:r>
            <w:r>
              <w:rPr>
                <w:rFonts w:hint="eastAsia"/>
                <w:b/>
              </w:rPr>
              <w:t>和性质</w:t>
            </w:r>
            <w:r>
              <w:rPr>
                <w:b/>
              </w:rPr>
              <w:t>（</w:t>
            </w:r>
            <w:r>
              <w:rPr>
                <w:b/>
              </w:rPr>
              <w:t>2</w:t>
            </w:r>
            <w:r>
              <w:rPr>
                <w:b/>
              </w:rPr>
              <w:t>）</w:t>
            </w:r>
          </w:p>
        </w:tc>
        <w:tc>
          <w:tcPr>
            <w:tcW w:w="2734" w:type="dxa"/>
          </w:tcPr>
          <w:p w:rsidR="00DE5238" w:rsidRDefault="00DE5238" w:rsidP="00DE5238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一模压轴题</w:t>
            </w:r>
            <w:r>
              <w:rPr>
                <w:b/>
              </w:rPr>
              <w:t>选</w:t>
            </w:r>
            <w:proofErr w:type="gramEnd"/>
            <w:r>
              <w:rPr>
                <w:b/>
              </w:rPr>
              <w:t>讲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一模</w:t>
            </w:r>
            <w:r>
              <w:rPr>
                <w:b/>
              </w:rPr>
              <w:t>压轴题选</w:t>
            </w:r>
            <w:proofErr w:type="gramEnd"/>
            <w:r>
              <w:rPr>
                <w:b/>
              </w:rPr>
              <w:t>讲</w:t>
            </w:r>
            <w:r>
              <w:rPr>
                <w:rFonts w:hint="eastAsia"/>
                <w:b/>
              </w:rPr>
              <w:t>2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17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二次函数</w:t>
            </w:r>
            <w:r>
              <w:rPr>
                <w:b/>
              </w:rPr>
              <w:t>综合</w:t>
            </w:r>
          </w:p>
        </w:tc>
        <w:tc>
          <w:tcPr>
            <w:tcW w:w="2734" w:type="dxa"/>
          </w:tcPr>
          <w:p w:rsidR="00DE5238" w:rsidRDefault="00DE5238" w:rsidP="00DE5238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一模</w:t>
            </w:r>
            <w:r>
              <w:rPr>
                <w:b/>
              </w:rPr>
              <w:t>压轴题选</w:t>
            </w:r>
            <w:proofErr w:type="gramEnd"/>
            <w:r>
              <w:rPr>
                <w:b/>
              </w:rPr>
              <w:t>讲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一模</w:t>
            </w:r>
            <w:r>
              <w:rPr>
                <w:b/>
              </w:rPr>
              <w:t>压轴题选</w:t>
            </w:r>
            <w:proofErr w:type="gramEnd"/>
            <w:r>
              <w:rPr>
                <w:b/>
              </w:rPr>
              <w:t>讲</w:t>
            </w:r>
            <w:r>
              <w:rPr>
                <w:rFonts w:hint="eastAsia"/>
                <w:b/>
              </w:rPr>
              <w:t>3</w:t>
            </w:r>
          </w:p>
        </w:tc>
      </w:tr>
      <w:tr w:rsidR="00DE5238" w:rsidTr="00AE7456">
        <w:trPr>
          <w:trHeight w:hRule="exact" w:val="567"/>
        </w:trPr>
        <w:tc>
          <w:tcPr>
            <w:tcW w:w="780" w:type="dxa"/>
            <w:vMerge/>
          </w:tcPr>
          <w:p w:rsidR="00DE5238" w:rsidRDefault="00DE5238" w:rsidP="00DE5238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DE5238" w:rsidRDefault="00DE5238" w:rsidP="00DE5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18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综合复习</w:t>
            </w:r>
          </w:p>
        </w:tc>
        <w:tc>
          <w:tcPr>
            <w:tcW w:w="2734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综合复习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  <w:r>
              <w:rPr>
                <w:rFonts w:hint="eastAsia"/>
                <w:b/>
              </w:rPr>
              <w:t>综合复习</w:t>
            </w:r>
          </w:p>
        </w:tc>
      </w:tr>
      <w:tr w:rsidR="00DE5238" w:rsidTr="00AE64F9">
        <w:trPr>
          <w:trHeight w:val="3437"/>
        </w:trPr>
        <w:tc>
          <w:tcPr>
            <w:tcW w:w="1844" w:type="dxa"/>
            <w:gridSpan w:val="2"/>
          </w:tcPr>
          <w:p w:rsidR="00DE5238" w:rsidRDefault="00DE5238" w:rsidP="00DE5238">
            <w:pPr>
              <w:rPr>
                <w:b/>
                <w:sz w:val="28"/>
              </w:rPr>
            </w:pPr>
          </w:p>
          <w:p w:rsidR="00DE5238" w:rsidRDefault="00DE5238" w:rsidP="00DE5238">
            <w:pPr>
              <w:jc w:val="center"/>
              <w:rPr>
                <w:b/>
                <w:sz w:val="28"/>
              </w:rPr>
            </w:pPr>
          </w:p>
          <w:p w:rsidR="00DE5238" w:rsidRPr="00443183" w:rsidRDefault="00DE5238" w:rsidP="00DE5238">
            <w:pPr>
              <w:rPr>
                <w:b/>
              </w:rPr>
            </w:pPr>
            <w:r w:rsidRPr="00214A51">
              <w:rPr>
                <w:rFonts w:hint="eastAsia"/>
                <w:b/>
                <w:sz w:val="28"/>
              </w:rPr>
              <w:t>难度</w:t>
            </w:r>
            <w:r>
              <w:rPr>
                <w:rFonts w:hint="eastAsia"/>
                <w:b/>
                <w:sz w:val="28"/>
              </w:rPr>
              <w:t>建议：</w:t>
            </w:r>
          </w:p>
        </w:tc>
        <w:tc>
          <w:tcPr>
            <w:tcW w:w="2835" w:type="dxa"/>
          </w:tcPr>
          <w:p w:rsidR="00DE5238" w:rsidRDefault="00DE5238" w:rsidP="00DE5238">
            <w:pPr>
              <w:rPr>
                <w:b/>
              </w:rPr>
            </w:pPr>
          </w:p>
          <w:p w:rsidR="00DE5238" w:rsidRDefault="00DE5238" w:rsidP="00DE5238">
            <w:pPr>
              <w:rPr>
                <w:b/>
              </w:rPr>
            </w:pPr>
            <w:r w:rsidRPr="00DE5238">
              <w:rPr>
                <w:rFonts w:hint="eastAsia"/>
                <w:b/>
              </w:rPr>
              <w:t>同步学校进度，难度比暑假班有拓展，选题不重复</w:t>
            </w:r>
          </w:p>
          <w:p w:rsidR="00DE5238" w:rsidRDefault="00DE5238" w:rsidP="00DE5238">
            <w:pPr>
              <w:rPr>
                <w:b/>
              </w:rPr>
            </w:pPr>
          </w:p>
          <w:p w:rsidR="00DE5238" w:rsidRDefault="00DE5238" w:rsidP="00DE5238">
            <w:pPr>
              <w:rPr>
                <w:b/>
              </w:rPr>
            </w:pPr>
          </w:p>
          <w:p w:rsidR="00DE5238" w:rsidRDefault="00DE5238" w:rsidP="00DE5238">
            <w:pPr>
              <w:rPr>
                <w:b/>
              </w:rPr>
            </w:pPr>
          </w:p>
          <w:p w:rsidR="00DE5238" w:rsidRDefault="00DE5238" w:rsidP="00DE5238">
            <w:pPr>
              <w:rPr>
                <w:b/>
              </w:rPr>
            </w:pPr>
          </w:p>
          <w:p w:rsidR="00DE5238" w:rsidRPr="00443183" w:rsidRDefault="00DE5238" w:rsidP="00DE5238">
            <w:pPr>
              <w:rPr>
                <w:b/>
              </w:rPr>
            </w:pPr>
          </w:p>
        </w:tc>
        <w:tc>
          <w:tcPr>
            <w:tcW w:w="2734" w:type="dxa"/>
          </w:tcPr>
          <w:p w:rsidR="00DE5238" w:rsidRDefault="00DE5238" w:rsidP="00DE5238">
            <w:pPr>
              <w:rPr>
                <w:b/>
              </w:rPr>
            </w:pPr>
          </w:p>
          <w:p w:rsidR="00DE5238" w:rsidRPr="00443183" w:rsidRDefault="00DE5238" w:rsidP="00DE5238">
            <w:pPr>
              <w:rPr>
                <w:b/>
              </w:rPr>
            </w:pPr>
            <w:r w:rsidRPr="00DE5238">
              <w:rPr>
                <w:rFonts w:hint="eastAsia"/>
                <w:b/>
              </w:rPr>
              <w:t>以专题、模块化的形式和突出重要章节板块选取重点难点</w:t>
            </w:r>
          </w:p>
        </w:tc>
        <w:tc>
          <w:tcPr>
            <w:tcW w:w="2652" w:type="dxa"/>
          </w:tcPr>
          <w:p w:rsidR="00DE5238" w:rsidRDefault="00DE5238" w:rsidP="00DE5238">
            <w:pPr>
              <w:rPr>
                <w:b/>
              </w:rPr>
            </w:pPr>
          </w:p>
          <w:p w:rsidR="00DE5238" w:rsidRPr="00443183" w:rsidRDefault="00DE5238" w:rsidP="00DE5238">
            <w:pPr>
              <w:rPr>
                <w:b/>
              </w:rPr>
            </w:pPr>
            <w:r w:rsidRPr="00DE5238">
              <w:rPr>
                <w:rFonts w:hint="eastAsia"/>
                <w:b/>
              </w:rPr>
              <w:t>不重复暑假班内容，继续往后讲，</w:t>
            </w:r>
            <w:proofErr w:type="gramStart"/>
            <w:r w:rsidRPr="00DE5238">
              <w:rPr>
                <w:rFonts w:hint="eastAsia"/>
                <w:b/>
              </w:rPr>
              <w:t>在阶段</w:t>
            </w:r>
            <w:proofErr w:type="gramEnd"/>
            <w:r w:rsidRPr="00DE5238">
              <w:rPr>
                <w:rFonts w:hint="eastAsia"/>
                <w:b/>
              </w:rPr>
              <w:t>测试或随堂练中结合学校月考、期中考要求，结合测试问题进行及时补充讲解并复习，巩固（相当于巩固）暑假班内容，推进新课程的开展。</w:t>
            </w:r>
          </w:p>
        </w:tc>
      </w:tr>
      <w:tr w:rsidR="007D0C5E" w:rsidTr="005909A5">
        <w:trPr>
          <w:trHeight w:val="1286"/>
        </w:trPr>
        <w:tc>
          <w:tcPr>
            <w:tcW w:w="1844" w:type="dxa"/>
            <w:gridSpan w:val="2"/>
          </w:tcPr>
          <w:p w:rsidR="007D0C5E" w:rsidRDefault="007D0C5E" w:rsidP="00DE523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8221" w:type="dxa"/>
            <w:gridSpan w:val="3"/>
          </w:tcPr>
          <w:p w:rsidR="007D0C5E" w:rsidRDefault="007D0C5E" w:rsidP="00DE5238">
            <w:pPr>
              <w:rPr>
                <w:b/>
              </w:rPr>
            </w:pPr>
          </w:p>
          <w:p w:rsidR="007D0C5E" w:rsidRDefault="007D0C5E" w:rsidP="007D0C5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各</w:t>
            </w:r>
            <w:r w:rsidRPr="007D0C5E">
              <w:rPr>
                <w:rFonts w:hint="eastAsia"/>
                <w:b/>
              </w:rPr>
              <w:t>班</w:t>
            </w:r>
            <w:r>
              <w:rPr>
                <w:rFonts w:hint="eastAsia"/>
                <w:b/>
              </w:rPr>
              <w:t>每讲</w:t>
            </w:r>
            <w:r>
              <w:rPr>
                <w:b/>
              </w:rPr>
              <w:t>教学内容为建议，各任课老师可根据自己班级情况</w:t>
            </w:r>
            <w:r>
              <w:rPr>
                <w:rFonts w:hint="eastAsia"/>
                <w:b/>
              </w:rPr>
              <w:t>和学生</w:t>
            </w:r>
            <w:r>
              <w:rPr>
                <w:b/>
              </w:rPr>
              <w:t>教学进度</w:t>
            </w:r>
            <w:bookmarkStart w:id="0" w:name="_GoBack"/>
            <w:bookmarkEnd w:id="0"/>
            <w:r>
              <w:rPr>
                <w:b/>
              </w:rPr>
              <w:t>适当调整</w:t>
            </w:r>
          </w:p>
        </w:tc>
      </w:tr>
    </w:tbl>
    <w:p w:rsidR="00272647" w:rsidRPr="008310A8" w:rsidRDefault="00272647"/>
    <w:sectPr w:rsidR="00272647" w:rsidRPr="008310A8" w:rsidSect="00FB0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DD" w:rsidRDefault="00B652DD" w:rsidP="008310A8">
      <w:r>
        <w:separator/>
      </w:r>
    </w:p>
  </w:endnote>
  <w:endnote w:type="continuationSeparator" w:id="0">
    <w:p w:rsidR="00B652DD" w:rsidRDefault="00B652DD" w:rsidP="0083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B8" w:rsidRDefault="001A0A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0825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31C78" w:rsidRDefault="00031C7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C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C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1C78" w:rsidRDefault="001D3CBC">
    <w:pPr>
      <w:pStyle w:val="a4"/>
    </w:pPr>
    <w:r>
      <w:t>截止提交日期</w:t>
    </w:r>
    <w:r>
      <w:rPr>
        <w:rFonts w:hint="eastAsia"/>
      </w:rPr>
      <w:t>：</w:t>
    </w:r>
    <w:r w:rsidR="00AE7456">
      <w:rPr>
        <w:rFonts w:hint="eastAsia"/>
      </w:rPr>
      <w:t>6</w:t>
    </w:r>
    <w:r>
      <w:rPr>
        <w:rFonts w:hint="eastAsia"/>
      </w:rPr>
      <w:t>月</w:t>
    </w:r>
    <w:r w:rsidR="00AE7456">
      <w:rPr>
        <w:rFonts w:hint="eastAsia"/>
      </w:rPr>
      <w:t>1</w:t>
    </w:r>
    <w:r w:rsidR="001A0AB8">
      <w:rPr>
        <w:rFonts w:hint="eastAsia"/>
      </w:rPr>
      <w:t>6</w:t>
    </w:r>
    <w:r>
      <w:rPr>
        <w:rFonts w:hint="eastAsia"/>
      </w:rPr>
      <w:t>日前发送至</w:t>
    </w:r>
    <w:r>
      <w:rPr>
        <w:rFonts w:hint="eastAsia"/>
      </w:rPr>
      <w:t>hxjiaowu@126.</w:t>
    </w:r>
    <w:proofErr w:type="gramStart"/>
    <w:r>
      <w:rPr>
        <w:rFonts w:hint="eastAsia"/>
      </w:rPr>
      <w:t>com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B8" w:rsidRDefault="001A0A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DD" w:rsidRDefault="00B652DD" w:rsidP="008310A8">
      <w:r>
        <w:separator/>
      </w:r>
    </w:p>
  </w:footnote>
  <w:footnote w:type="continuationSeparator" w:id="0">
    <w:p w:rsidR="00B652DD" w:rsidRDefault="00B652DD" w:rsidP="0083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B8" w:rsidRDefault="001A0A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B8" w:rsidRDefault="001A0A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B8" w:rsidRDefault="001A0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A8"/>
    <w:rsid w:val="00031C78"/>
    <w:rsid w:val="00052C87"/>
    <w:rsid w:val="00102817"/>
    <w:rsid w:val="00122442"/>
    <w:rsid w:val="00130A33"/>
    <w:rsid w:val="00136CC9"/>
    <w:rsid w:val="001A0AB8"/>
    <w:rsid w:val="001D3CBC"/>
    <w:rsid w:val="001F68A6"/>
    <w:rsid w:val="00214A51"/>
    <w:rsid w:val="0022692E"/>
    <w:rsid w:val="00272647"/>
    <w:rsid w:val="00281EE4"/>
    <w:rsid w:val="00311E8E"/>
    <w:rsid w:val="00327D96"/>
    <w:rsid w:val="003E5966"/>
    <w:rsid w:val="003E60E7"/>
    <w:rsid w:val="00410D19"/>
    <w:rsid w:val="0042091F"/>
    <w:rsid w:val="00422DC9"/>
    <w:rsid w:val="00443183"/>
    <w:rsid w:val="004F1765"/>
    <w:rsid w:val="0054351F"/>
    <w:rsid w:val="00576B52"/>
    <w:rsid w:val="00597399"/>
    <w:rsid w:val="005E5A00"/>
    <w:rsid w:val="005F0EC9"/>
    <w:rsid w:val="006013AD"/>
    <w:rsid w:val="006340A4"/>
    <w:rsid w:val="006D7184"/>
    <w:rsid w:val="007666FE"/>
    <w:rsid w:val="007B6074"/>
    <w:rsid w:val="007C121A"/>
    <w:rsid w:val="007D0C5E"/>
    <w:rsid w:val="007E19BA"/>
    <w:rsid w:val="008310A8"/>
    <w:rsid w:val="008618AF"/>
    <w:rsid w:val="00966E47"/>
    <w:rsid w:val="00983020"/>
    <w:rsid w:val="009E503D"/>
    <w:rsid w:val="00A031C7"/>
    <w:rsid w:val="00A405AF"/>
    <w:rsid w:val="00A47252"/>
    <w:rsid w:val="00A51EF1"/>
    <w:rsid w:val="00A77927"/>
    <w:rsid w:val="00AE64F9"/>
    <w:rsid w:val="00AE7456"/>
    <w:rsid w:val="00B41E17"/>
    <w:rsid w:val="00B6515C"/>
    <w:rsid w:val="00B652DD"/>
    <w:rsid w:val="00BF6C3D"/>
    <w:rsid w:val="00C139F8"/>
    <w:rsid w:val="00C62B3A"/>
    <w:rsid w:val="00C819A3"/>
    <w:rsid w:val="00C87AB6"/>
    <w:rsid w:val="00CD3041"/>
    <w:rsid w:val="00CF32BF"/>
    <w:rsid w:val="00D15235"/>
    <w:rsid w:val="00D17687"/>
    <w:rsid w:val="00D31C39"/>
    <w:rsid w:val="00DA6B34"/>
    <w:rsid w:val="00DD2D1D"/>
    <w:rsid w:val="00DE5238"/>
    <w:rsid w:val="00E261BE"/>
    <w:rsid w:val="00E30DC0"/>
    <w:rsid w:val="00E6388C"/>
    <w:rsid w:val="00EB084A"/>
    <w:rsid w:val="00EB12A1"/>
    <w:rsid w:val="00EB1C31"/>
    <w:rsid w:val="00ED734E"/>
    <w:rsid w:val="00EF724C"/>
    <w:rsid w:val="00F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E1FCC2-6BCD-4970-9754-8C97ADCB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0A8"/>
    <w:rPr>
      <w:sz w:val="18"/>
      <w:szCs w:val="18"/>
    </w:rPr>
  </w:style>
  <w:style w:type="table" w:styleId="a5">
    <w:name w:val="Table Grid"/>
    <w:basedOn w:val="a1"/>
    <w:uiPriority w:val="59"/>
    <w:rsid w:val="00410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10281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E59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5966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618AF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uiPriority w:val="59"/>
    <w:rsid w:val="007666FE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3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205</Words>
  <Characters>1171</Characters>
  <Application>Microsoft Office Word</Application>
  <DocSecurity>0</DocSecurity>
  <Lines>9</Lines>
  <Paragraphs>2</Paragraphs>
  <ScaleCrop>false</ScaleCrop>
  <Company>China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</cp:lastModifiedBy>
  <cp:revision>5</cp:revision>
  <cp:lastPrinted>2015-01-09T06:09:00Z</cp:lastPrinted>
  <dcterms:created xsi:type="dcterms:W3CDTF">2015-06-16T01:23:00Z</dcterms:created>
  <dcterms:modified xsi:type="dcterms:W3CDTF">2015-08-16T12:52:00Z</dcterms:modified>
</cp:coreProperties>
</file>