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2017春季班初一数学精炼题集参考答案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第一讲：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（1）4   （2）</w:t>
      </w:r>
      <w:r>
        <w:rPr>
          <w:rFonts w:hint="eastAsia"/>
          <w:position w:val="-6"/>
          <w:lang w:val="en-US" w:eastAsia="zh-CN"/>
        </w:rPr>
        <w:object>
          <v:shape id="_x0000_i1025" o:spt="75" type="#_x0000_t75" style="height:13.95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（3）4   （4）</w:t>
      </w:r>
      <w:r>
        <w:rPr>
          <w:rFonts w:hint="eastAsia"/>
          <w:position w:val="-4"/>
          <w:lang w:val="en-US" w:eastAsia="zh-CN"/>
        </w:rPr>
        <w:object>
          <v:shape id="_x0000_i1026" o:spt="75" type="#_x0000_t75" style="height:13pt;width:1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（5）</w:t>
      </w:r>
      <w:r>
        <w:rPr>
          <w:rFonts w:hint="eastAsia"/>
          <w:position w:val="-4"/>
          <w:lang w:val="en-US" w:eastAsia="zh-CN"/>
        </w:rPr>
        <w:object>
          <v:shape id="_x0000_i1027" o:spt="75" type="#_x0000_t75" style="height:13pt;width:1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（6）</w:t>
      </w:r>
      <w:r>
        <w:rPr>
          <w:rFonts w:hint="eastAsia"/>
          <w:position w:val="-4"/>
          <w:lang w:val="en-US" w:eastAsia="zh-CN"/>
        </w:rPr>
        <w:object>
          <v:shape id="_x0000_i1028" o:spt="75" type="#_x0000_t75" style="height:13pt;width:1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（1）4   （2）</w:t>
      </w:r>
      <w:r>
        <w:rPr>
          <w:rFonts w:hint="eastAsia"/>
          <w:position w:val="-4"/>
          <w:lang w:val="en-US" w:eastAsia="zh-CN"/>
        </w:rPr>
        <w:object>
          <v:shape id="_x0000_i1029" o:spt="75" type="#_x0000_t75" style="height:13pt;width:1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（3）4   （4）4   （5）5   （6）</w:t>
      </w:r>
      <w:r>
        <w:rPr>
          <w:rFonts w:hint="eastAsia"/>
          <w:position w:val="-6"/>
          <w:lang w:val="en-US" w:eastAsia="zh-CN"/>
        </w:rPr>
        <w:object>
          <v:shape id="_x0000_i1030" o:spt="75" type="#_x0000_t75" style="height:13.95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（7）5   （8）5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  <w:position w:val="-6"/>
          <w:lang w:val="en-US" w:eastAsia="zh-CN"/>
        </w:rPr>
        <w:object>
          <v:shape id="_x0000_i1031" o:spt="75" type="#_x0000_t75" style="height:13.95pt;width:2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（2）</w:t>
      </w:r>
      <w:r>
        <w:rPr>
          <w:rFonts w:hint="eastAsia"/>
          <w:position w:val="-6"/>
          <w:lang w:val="en-US" w:eastAsia="zh-CN"/>
        </w:rPr>
        <w:object>
          <v:shape id="_x0000_i1032" o:spt="75" type="#_x0000_t75" style="height:13.95pt;width:3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（3）</w:t>
      </w:r>
      <w:r>
        <w:rPr>
          <w:rFonts w:hint="eastAsia"/>
          <w:position w:val="-6"/>
          <w:lang w:val="en-US" w:eastAsia="zh-CN"/>
        </w:rPr>
        <w:object>
          <v:shape id="_x0000_i1033" o:spt="75" type="#_x0000_t75" style="height:13.95pt;width:3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（4）</w:t>
      </w:r>
      <w:r>
        <w:rPr>
          <w:rFonts w:hint="eastAsia"/>
          <w:position w:val="-6"/>
          <w:lang w:val="en-US" w:eastAsia="zh-CN"/>
        </w:rPr>
        <w:object>
          <v:shape id="_x0000_i1034" o:spt="75" type="#_x0000_t75" style="height:13.95pt;width:49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>（5）</w:t>
      </w:r>
      <w:r>
        <w:rPr>
          <w:rFonts w:hint="eastAsia"/>
          <w:position w:val="-6"/>
          <w:lang w:val="en-US" w:eastAsia="zh-CN"/>
        </w:rPr>
        <w:object>
          <v:shape id="_x0000_i1035" o:spt="75" type="#_x0000_t75" style="height:13.95pt;width:2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position w:val="-6"/>
          <w:lang w:val="en-US" w:eastAsia="zh-CN"/>
        </w:rPr>
        <w:object>
          <v:shape id="_x0000_i1036" o:spt="75" type="#_x0000_t75" style="height:13.95pt;width:41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（7）</w:t>
      </w:r>
      <w:r>
        <w:rPr>
          <w:rFonts w:hint="eastAsia"/>
          <w:position w:val="-6"/>
          <w:lang w:val="en-US" w:eastAsia="zh-CN"/>
        </w:rPr>
        <w:object>
          <v:shape id="_x0000_i1037" o:spt="75" type="#_x0000_t75" style="height:13.95pt;width:34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（8）</w:t>
      </w:r>
      <w:r>
        <w:rPr>
          <w:rFonts w:hint="eastAsia"/>
          <w:position w:val="-6"/>
          <w:lang w:val="en-US" w:eastAsia="zh-CN"/>
        </w:rPr>
        <w:object>
          <v:shape id="_x0000_i1038" o:spt="75" type="#_x0000_t75" style="height:13.95pt;width:33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（1）没有，没有   （2）</w:t>
      </w:r>
      <w:r>
        <w:rPr>
          <w:rFonts w:hint="eastAsia"/>
          <w:position w:val="-6"/>
          <w:lang w:val="en-US" w:eastAsia="zh-CN"/>
        </w:rPr>
        <w:object>
          <v:shape id="_x0000_i1039" o:spt="75" type="#_x0000_t75" style="height:13.95pt;width:1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6"/>
          <w:lang w:val="en-US" w:eastAsia="zh-CN"/>
        </w:rPr>
        <w:object>
          <v:shape id="_x0000_i1040" o:spt="75" type="#_x0000_t75" style="height:13.95pt;width:1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（3）</w:t>
      </w:r>
      <w:r>
        <w:rPr>
          <w:rFonts w:hint="eastAsia"/>
          <w:position w:val="-8"/>
          <w:lang w:val="en-US" w:eastAsia="zh-CN"/>
        </w:rPr>
        <w:object>
          <v:shape id="_x0000_i1041" o:spt="75" type="#_x0000_t75" style="height:18pt;width:23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8"/>
          <w:lang w:val="en-US" w:eastAsia="zh-CN"/>
        </w:rPr>
        <w:object>
          <v:shape id="_x0000_i1042" o:spt="75" type="#_x0000_t75" style="height:18pt;width:31.9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（4）</w:t>
      </w:r>
      <w:r>
        <w:rPr>
          <w:rFonts w:hint="eastAsia"/>
          <w:position w:val="-8"/>
          <w:lang w:val="en-US" w:eastAsia="zh-CN"/>
        </w:rPr>
        <w:object>
          <v:shape id="_x0000_i1043" o:spt="75" type="#_x0000_t75" style="height:18pt;width:19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8"/>
          <w:lang w:val="en-US" w:eastAsia="zh-CN"/>
        </w:rPr>
        <w:object>
          <v:shape id="_x0000_i1044" o:spt="75" type="#_x0000_t75" style="height:18pt;width:19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position w:val="-8"/>
          <w:lang w:val="en-US" w:eastAsia="zh-CN"/>
        </w:rPr>
        <w:object>
          <v:shape id="_x0000_i1045" o:spt="75" type="#_x0000_t75" style="height:18pt;width:28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8"/>
          <w:lang w:val="en-US" w:eastAsia="zh-CN"/>
        </w:rPr>
        <w:object>
          <v:shape id="_x0000_i1046" o:spt="75" type="#_x0000_t75" style="height:18pt;width:28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（6）相等，相等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第二讲：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（1）&lt;   （2）&lt;   （3）&lt;   （4）&gt;   （5）&gt;   （6）&gt;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  <w:position w:val="-6"/>
          <w:lang w:val="en-US" w:eastAsia="zh-CN"/>
        </w:rPr>
        <w:object>
          <v:shape id="_x0000_i1047" o:spt="75" type="#_x0000_t75" style="height:17pt;width:34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（2）</w:t>
      </w:r>
      <w:r>
        <w:rPr>
          <w:rFonts w:hint="eastAsia"/>
          <w:position w:val="-24"/>
          <w:lang w:val="en-US" w:eastAsia="zh-CN"/>
        </w:rPr>
        <w:object>
          <v:shape id="_x0000_i1048" o:spt="75" type="#_x0000_t75" style="height:31pt;width:35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（3）24   （4）</w:t>
      </w:r>
      <w:r>
        <w:rPr>
          <w:rFonts w:hint="eastAsia"/>
          <w:position w:val="-4"/>
          <w:lang w:val="en-US" w:eastAsia="zh-CN"/>
        </w:rPr>
        <w:object>
          <v:shape id="_x0000_i1049" o:spt="75" type="#_x0000_t75" style="height:13pt;width:18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（5）</w:t>
      </w:r>
      <w:r>
        <w:rPr>
          <w:rFonts w:hint="eastAsia"/>
          <w:position w:val="-4"/>
          <w:lang w:val="en-US" w:eastAsia="zh-CN"/>
        </w:rPr>
        <w:object>
          <v:shape id="_x0000_i1050" o:spt="75" type="#_x0000_t75" style="height:13pt;width:18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（6）18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（7）4   （8）</w:t>
      </w:r>
      <w:r>
        <w:rPr>
          <w:rFonts w:hint="eastAsia"/>
          <w:position w:val="-6"/>
          <w:lang w:val="en-US" w:eastAsia="zh-CN"/>
        </w:rPr>
        <w:object>
          <v:shape id="_x0000_i1051" o:spt="75" type="#_x0000_t75" style="height:17pt;width:39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6">
            <o:LockedField>false</o:LockedField>
          </o:OLEObject>
        </w:objec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（1）12   （2）4   （3）</w:t>
      </w:r>
      <w:r>
        <w:rPr>
          <w:rFonts w:hint="eastAsia"/>
          <w:position w:val="-6"/>
          <w:lang w:val="en-US" w:eastAsia="zh-CN"/>
        </w:rPr>
        <w:object>
          <v:shape id="_x0000_i1052" o:spt="75" type="#_x0000_t75" style="height:17pt;width:34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（4）</w:t>
      </w:r>
      <w:r>
        <w:rPr>
          <w:rFonts w:hint="eastAsia"/>
          <w:position w:val="-8"/>
          <w:lang w:val="en-US" w:eastAsia="zh-CN"/>
        </w:rPr>
        <w:object>
          <v:shape id="_x0000_i1053" o:spt="75" type="#_x0000_t75" style="height:18pt;width:33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（5）</w:t>
      </w:r>
      <w:r>
        <w:rPr>
          <w:rFonts w:hint="eastAsia"/>
          <w:position w:val="-4"/>
          <w:lang w:val="en-US" w:eastAsia="zh-CN"/>
        </w:rPr>
        <w:object>
          <v:shape id="_x0000_i1054" o:spt="75" type="#_x0000_t75" style="height:13pt;width:18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（6）</w:t>
      </w:r>
      <w:r>
        <w:rPr>
          <w:rFonts w:hint="eastAsia"/>
          <w:position w:val="-8"/>
          <w:lang w:val="en-US" w:eastAsia="zh-CN"/>
        </w:rPr>
        <w:object>
          <v:shape id="_x0000_i1055" o:spt="75" type="#_x0000_t75" style="height:18pt;width:58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4">
            <o:LockedField>false</o:LockedField>
          </o:OLEObject>
        </w:objec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position w:val="-8"/>
          <w:lang w:val="en-US" w:eastAsia="zh-CN"/>
        </w:rPr>
        <w:object>
          <v:shape id="_x0000_i1056" o:spt="75" type="#_x0000_t75" style="height:18pt;width:19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（8）</w:t>
      </w:r>
      <w:r>
        <w:rPr>
          <w:rFonts w:hint="eastAsia"/>
          <w:position w:val="-8"/>
          <w:lang w:val="en-US" w:eastAsia="zh-CN"/>
        </w:rPr>
        <w:object>
          <v:shape id="_x0000_i1057" o:spt="75" type="#_x0000_t75" style="height:18pt;width:24.95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8">
            <o:LockedField>false</o:LockedField>
          </o:OLEObject>
        </w:objec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  <w:position w:val="-8"/>
          <w:lang w:val="en-US" w:eastAsia="zh-CN"/>
        </w:rPr>
        <w:object>
          <v:shape id="_x0000_i1058" o:spt="75" type="#_x0000_t75" style="height:18pt;width:41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（2）</w:t>
      </w:r>
      <w:r>
        <w:rPr>
          <w:rFonts w:hint="eastAsia"/>
          <w:position w:val="-8"/>
          <w:lang w:val="en-US" w:eastAsia="zh-CN"/>
        </w:rPr>
        <w:object>
          <v:shape id="_x0000_i1059" o:spt="75" type="#_x0000_t75" style="height:18pt;width:41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（3）</w:t>
      </w:r>
      <w:r>
        <w:rPr>
          <w:rFonts w:hint="eastAsia"/>
          <w:position w:val="-4"/>
          <w:lang w:val="en-US" w:eastAsia="zh-CN"/>
        </w:rPr>
        <w:object>
          <v:shape id="_x0000_i1060" o:spt="75" type="#_x0000_t75" style="height:13pt;width:16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（4）</w:t>
      </w:r>
      <w:r>
        <w:rPr>
          <w:rFonts w:hint="eastAsia"/>
          <w:position w:val="-8"/>
          <w:lang w:val="en-US" w:eastAsia="zh-CN"/>
        </w:rPr>
        <w:object>
          <v:shape id="_x0000_i1061" o:spt="75" type="#_x0000_t75" style="height:18pt;width:41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（5）</w:t>
      </w:r>
      <w:r>
        <w:rPr>
          <w:rFonts w:hint="eastAsia"/>
          <w:position w:val="-8"/>
          <w:lang w:val="en-US" w:eastAsia="zh-CN"/>
        </w:rPr>
        <w:object>
          <v:shape id="_x0000_i1062" o:spt="75" type="#_x0000_t75" style="height:18pt;width:30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（6）4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第三讲：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一、1. B   2. D   3. B   4. D</w:t>
      </w:r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（1）2, 1, 0  （2）</w:t>
      </w:r>
      <w:r>
        <w:rPr>
          <w:rFonts w:hint="eastAsia"/>
          <w:position w:val="-4"/>
          <w:lang w:val="en-US" w:eastAsia="zh-CN"/>
        </w:rPr>
        <w:object>
          <v:shape id="_x0000_i1063" o:spt="75" type="#_x0000_t75" style="height:13pt;width:19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4"/>
          <w:lang w:val="en-US" w:eastAsia="zh-CN"/>
        </w:rPr>
        <w:object>
          <v:shape id="_x0000_i1064" o:spt="75" type="#_x0000_t75" style="height:13pt;width:16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2">
            <o:LockedField>false</o:LockedField>
          </o:OLEObject>
        </w:object>
      </w:r>
      <w:r>
        <w:rPr>
          <w:rFonts w:hint="eastAsia"/>
          <w:lang w:val="en-US" w:eastAsia="zh-CN"/>
        </w:rPr>
        <w:t>，0   （3）</w:t>
      </w:r>
      <w:r>
        <w:rPr>
          <w:rFonts w:hint="eastAsia"/>
          <w:position w:val="-8"/>
          <w:lang w:val="en-US" w:eastAsia="zh-CN"/>
        </w:rPr>
        <w:object>
          <v:shape id="_x0000_i1065" o:spt="75" type="#_x0000_t75" style="height:18pt;width:3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（4）</w:t>
      </w:r>
      <w:r>
        <w:rPr>
          <w:rFonts w:hint="eastAsia"/>
          <w:position w:val="-8"/>
          <w:lang w:val="en-US" w:eastAsia="zh-CN"/>
        </w:rPr>
        <w:object>
          <v:shape id="_x0000_i1066" o:spt="75" type="#_x0000_t75" style="height:18pt;width:27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（5）</w:t>
      </w:r>
      <w:r>
        <w:rPr>
          <w:rFonts w:hint="eastAsia"/>
          <w:position w:val="-8"/>
          <w:lang w:val="en-US" w:eastAsia="zh-CN"/>
        </w:rPr>
        <w:object>
          <v:shape id="_x0000_i1067" o:spt="75" type="#_x0000_t75" style="height:18pt;width:3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8"/>
          <w:lang w:val="en-US" w:eastAsia="zh-CN"/>
        </w:rPr>
        <w:object>
          <v:shape id="_x0000_i1068" o:spt="75" type="#_x0000_t75" style="height:18pt;width:3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0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（6）0   （7）</w:t>
      </w:r>
      <w:r>
        <w:rPr>
          <w:rFonts w:hint="eastAsia"/>
          <w:position w:val="-6"/>
          <w:lang w:val="en-US" w:eastAsia="zh-CN"/>
        </w:rPr>
        <w:object>
          <v:shape id="_x0000_i1069" o:spt="75" type="#_x0000_t75" style="height:13.95pt;width:28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（8）倒数   （9）倒数   （10）</w:t>
      </w:r>
      <w:r>
        <w:rPr>
          <w:rFonts w:hint="eastAsia"/>
          <w:position w:val="-6"/>
          <w:lang w:val="en-US" w:eastAsia="zh-CN"/>
        </w:rPr>
        <w:object>
          <v:shape id="_x0000_i1070" o:spt="75" type="#_x0000_t75" style="height:13.95pt;width:10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4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14"/>
          <w:lang w:val="en-US" w:eastAsia="zh-CN"/>
        </w:rPr>
        <w:object>
          <v:shape id="_x0000_i1071" o:spt="75" type="#_x0000_t75" style="height:20pt;width:13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（11）0, 0和1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（12）0, 1，</w:t>
      </w:r>
      <w:r>
        <w:rPr>
          <w:rFonts w:hint="eastAsia"/>
          <w:position w:val="-4"/>
          <w:lang w:val="en-US" w:eastAsia="zh-CN"/>
        </w:rPr>
        <w:object>
          <v:shape id="_x0000_i1072" o:spt="75" type="#_x0000_t75" style="height:13pt;width:16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（1）有理数   （2）无理数  （3）无理数   （4）有理数   （5）有理数   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无理数   （7）有理数   （8）有理数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 xml:space="preserve">四、1. 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2. 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3. 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 w:ascii="Arial" w:hAnsi="Arial" w:cs="Arial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4. 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 w:ascii="Arial" w:hAnsi="Arial" w:cs="Arial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5. 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 w:ascii="Arial" w:hAnsi="Arial" w:cs="Arial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6. 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7. 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 w:ascii="Arial" w:hAnsi="Arial" w:cs="Arial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8. </w:t>
      </w:r>
      <w:r>
        <w:rPr>
          <w:rFonts w:hint="default" w:ascii="Arial" w:hAnsi="Arial" w:cs="Arial"/>
          <w:lang w:val="en-US" w:eastAsia="zh-CN"/>
        </w:rPr>
        <w:t>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五、</w:t>
      </w:r>
      <w:r>
        <w:rPr>
          <w:rFonts w:hint="eastAsia"/>
          <w:lang w:val="en-US" w:eastAsia="zh-CN"/>
        </w:rPr>
        <w:t xml:space="preserve">1. </w:t>
      </w:r>
      <w:r>
        <w:rPr>
          <w:rFonts w:hint="eastAsia"/>
          <w:position w:val="-4"/>
          <w:lang w:val="en-US" w:eastAsia="zh-CN"/>
        </w:rPr>
        <w:object>
          <v:shape id="_x0000_i1073" o:spt="75" type="#_x0000_t75" style="height:13pt;width:18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2. 2   3. 3.44   4. </w:t>
      </w:r>
      <w:r>
        <w:rPr>
          <w:rFonts w:hint="eastAsia"/>
          <w:position w:val="-24"/>
          <w:lang w:val="en-US" w:eastAsia="zh-CN"/>
        </w:rPr>
        <w:object>
          <v:shape id="_x0000_i1074" o:spt="75" type="#_x0000_t75" style="height:31pt;width:36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2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第四讲：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  <w:position w:val="-6"/>
          <w:lang w:val="en-US" w:eastAsia="zh-CN"/>
        </w:rPr>
        <w:object>
          <v:shape id="_x0000_i1075" o:spt="75" type="#_x0000_t75" style="height:13.95pt;width:26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（2）</w:t>
      </w:r>
      <w:r>
        <w:rPr>
          <w:rFonts w:hint="eastAsia"/>
          <w:position w:val="-24"/>
          <w:lang w:val="en-US" w:eastAsia="zh-CN"/>
        </w:rPr>
        <w:object>
          <v:shape id="_x0000_i1076" o:spt="75" type="#_x0000_t75" style="height:31pt;width:21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（3）</w:t>
      </w:r>
      <w:r>
        <w:rPr>
          <w:rFonts w:hint="eastAsia"/>
          <w:position w:val="-6"/>
          <w:lang w:val="en-US" w:eastAsia="zh-CN"/>
        </w:rPr>
        <w:object>
          <v:shape id="_x0000_i1077" o:spt="75" type="#_x0000_t75" style="height:13.95pt;width:33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（4）</w:t>
      </w:r>
      <w:r>
        <w:rPr>
          <w:rFonts w:hint="eastAsia"/>
          <w:position w:val="-6"/>
          <w:lang w:val="en-US" w:eastAsia="zh-CN"/>
        </w:rPr>
        <w:object>
          <v:shape id="_x0000_i1078" o:spt="75" type="#_x0000_t75" style="height:13.95pt;width:27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（5）</w:t>
      </w:r>
      <w:r>
        <w:rPr>
          <w:rFonts w:hint="eastAsia"/>
          <w:position w:val="-6"/>
          <w:lang w:val="en-US" w:eastAsia="zh-CN"/>
        </w:rPr>
        <w:object>
          <v:shape id="_x0000_i1079" o:spt="75" type="#_x0000_t75" style="height:13.95pt;width:26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2">
            <o:LockedField>false</o:LockedField>
          </o:OLEObject>
        </w:objec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  <w:position w:val="-24"/>
          <w:lang w:val="en-US" w:eastAsia="zh-CN"/>
        </w:rPr>
        <w:object>
          <v:shape id="_x0000_i1080" o:spt="75" type="#_x0000_t75" style="height:31pt;width:30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4">
            <o:LockedField>false</o:LockedField>
          </o:OLEObject>
        </w:object>
      </w:r>
      <w:r>
        <w:rPr>
          <w:rFonts w:hint="eastAsia"/>
          <w:lang w:val="en-US" w:eastAsia="zh-CN"/>
        </w:rPr>
        <w:t>或</w:t>
      </w:r>
      <w:r>
        <w:rPr>
          <w:rFonts w:hint="eastAsia"/>
          <w:position w:val="-24"/>
          <w:lang w:val="en-US" w:eastAsia="zh-CN"/>
        </w:rPr>
        <w:object>
          <v:shape id="_x0000_i1081" o:spt="75" type="#_x0000_t75" style="height:31pt;width:20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（2）</w:t>
      </w:r>
      <w:r>
        <w:rPr>
          <w:rFonts w:hint="eastAsia"/>
          <w:position w:val="-8"/>
          <w:lang w:val="en-US" w:eastAsia="zh-CN"/>
        </w:rPr>
        <w:object>
          <v:shape id="_x0000_i1082" o:spt="75" type="#_x0000_t75" style="height:18pt;width:44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（3）</w:t>
      </w:r>
      <w:r>
        <w:rPr>
          <w:rFonts w:hint="eastAsia"/>
          <w:position w:val="-24"/>
          <w:lang w:val="en-US" w:eastAsia="zh-CN"/>
        </w:rPr>
        <w:object>
          <v:shape id="_x0000_i1083" o:spt="75" type="#_x0000_t75" style="height:31pt;width:44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（4）</w:t>
      </w:r>
      <w:r>
        <w:rPr>
          <w:rFonts w:hint="eastAsia"/>
          <w:position w:val="-24"/>
          <w:lang w:val="en-US" w:eastAsia="zh-CN"/>
        </w:rPr>
        <w:object>
          <v:shape id="_x0000_i1084" o:spt="75" type="#_x0000_t75" style="height:31pt;width:38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2">
            <o:LockedField>false</o:LockedField>
          </o:OLEObject>
        </w:objec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  <w:position w:val="-6"/>
          <w:lang w:val="en-US" w:eastAsia="zh-CN"/>
        </w:rPr>
        <w:object>
          <v:shape id="_x0000_i1085" o:spt="75" type="#_x0000_t75" style="height:13.95pt;width:33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（2）</w:t>
      </w:r>
      <w:r>
        <w:rPr>
          <w:rFonts w:hint="eastAsia"/>
          <w:position w:val="-6"/>
          <w:lang w:val="en-US" w:eastAsia="zh-CN"/>
        </w:rPr>
        <w:object>
          <v:shape id="_x0000_i1086" o:spt="75" type="#_x0000_t75" style="height:11pt;width:10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6">
            <o:LockedField>false</o:LockedField>
          </o:OLEObject>
        </w:object>
      </w:r>
      <w:r>
        <w:rPr>
          <w:rFonts w:hint="eastAsia"/>
          <w:lang w:val="en-US" w:eastAsia="zh-CN"/>
        </w:rPr>
        <w:t>取任意实数   （3）</w:t>
      </w:r>
      <w:r>
        <w:rPr>
          <w:rFonts w:hint="eastAsia"/>
          <w:position w:val="-6"/>
          <w:lang w:val="en-US" w:eastAsia="zh-CN"/>
        </w:rPr>
        <w:object>
          <v:shape id="_x0000_i1087" o:spt="75" type="#_x0000_t75" style="height:13.95pt;width:28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（4）</w:t>
      </w:r>
      <w:r>
        <w:rPr>
          <w:rFonts w:hint="eastAsia"/>
          <w:position w:val="-6"/>
          <w:lang w:val="en-US" w:eastAsia="zh-CN"/>
        </w:rPr>
        <w:object>
          <v:shape id="_x0000_i1088" o:spt="75" type="#_x0000_t75" style="height:13.95pt;width:28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0">
            <o:LockedField>false</o:LockedField>
          </o:OLEObject>
        </w:object>
      </w:r>
      <w:r>
        <w:rPr>
          <w:rFonts w:hint="eastAsia"/>
          <w:lang w:val="en-US" w:eastAsia="zh-CN"/>
        </w:rPr>
        <w:t>且</w:t>
      </w:r>
      <w:r>
        <w:rPr>
          <w:rFonts w:hint="eastAsia"/>
          <w:position w:val="-6"/>
          <w:lang w:val="en-US" w:eastAsia="zh-CN"/>
        </w:rPr>
        <w:object>
          <v:shape id="_x0000_i1089" o:spt="75" type="#_x0000_t75" style="height:13.95pt;width:3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4.（1）</w:t>
      </w:r>
      <w:r>
        <w:rPr>
          <w:rFonts w:hint="eastAsia"/>
          <w:position w:val="-24"/>
          <w:lang w:val="en-US" w:eastAsia="zh-CN"/>
        </w:rPr>
        <w:object>
          <v:shape id="_x0000_i1090" o:spt="75" type="#_x0000_t75" style="height:31pt;width:20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（2）</w:t>
      </w:r>
      <w:r>
        <w:rPr>
          <w:rFonts w:hint="eastAsia"/>
          <w:position w:val="-24"/>
          <w:lang w:val="en-US" w:eastAsia="zh-CN"/>
        </w:rPr>
        <w:object>
          <v:shape id="_x0000_i1091" o:spt="75" type="#_x0000_t75" style="height:31pt;width:20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（3）2   （4）18   （5）</w:t>
      </w:r>
      <w:r>
        <w:rPr>
          <w:rFonts w:hint="eastAsia"/>
          <w:position w:val="-8"/>
          <w:lang w:val="en-US" w:eastAsia="zh-CN"/>
        </w:rPr>
        <w:object>
          <v:shape id="_x0000_i1092" o:spt="75" type="#_x0000_t75" style="height:18pt;width:18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（6）1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（7）3   （8）6   （9）1   （10）</w:t>
      </w:r>
      <w:r>
        <w:rPr>
          <w:rFonts w:hint="eastAsia"/>
          <w:position w:val="-8"/>
          <w:lang w:val="en-US" w:eastAsia="zh-CN"/>
        </w:rPr>
        <w:object>
          <v:shape id="_x0000_i1093" o:spt="75" type="#_x0000_t75" style="height:18pt;width:24.9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（11）</w:t>
      </w:r>
      <w:r>
        <w:rPr>
          <w:rFonts w:hint="eastAsia"/>
          <w:position w:val="-8"/>
          <w:lang w:val="en-US" w:eastAsia="zh-CN"/>
        </w:rPr>
        <w:object>
          <v:shape id="_x0000_i1094" o:spt="75" type="#_x0000_t75" style="height:18pt;width:34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（12）</w:t>
      </w:r>
      <w:r>
        <w:rPr>
          <w:rFonts w:hint="eastAsia"/>
          <w:position w:val="-8"/>
          <w:lang w:val="en-US" w:eastAsia="zh-CN"/>
        </w:rPr>
        <w:object>
          <v:shape id="_x0000_i1095" o:spt="75" type="#_x0000_t75" style="height:18pt;width:34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4">
            <o:LockedField>false</o:LockedField>
          </o:OLEObject>
        </w:object>
      </w:r>
    </w:p>
    <w:p>
      <w:pPr>
        <w:widowControl w:val="0"/>
        <w:numPr>
          <w:ilvl w:val="0"/>
          <w:numId w:val="1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（1）4   （2）2   （3）1   （4）</w:t>
      </w:r>
      <w:r>
        <w:rPr>
          <w:rFonts w:hint="eastAsia"/>
          <w:position w:val="-24"/>
          <w:lang w:val="en-US" w:eastAsia="zh-CN"/>
        </w:rPr>
        <w:object>
          <v:shape id="_x0000_i1096" o:spt="75" type="#_x0000_t75" style="height:31pt;width:12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（5）64   （6）12   （7）4   （8）40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（9）2   （10）</w:t>
      </w:r>
      <w:r>
        <w:rPr>
          <w:rFonts w:hint="eastAsia"/>
          <w:position w:val="-6"/>
          <w:lang w:val="en-US" w:eastAsia="zh-CN"/>
        </w:rPr>
        <w:object>
          <v:shape id="_x0000_i1097" o:spt="75" type="#_x0000_t75" style="height:11pt;width:10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8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第五讲：</w:t>
      </w:r>
    </w:p>
    <w:p>
      <w:pPr>
        <w:widowControl w:val="0"/>
        <w:numPr>
          <w:ilvl w:val="0"/>
          <w:numId w:val="1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   2. A   4. 平行   5. 平行   6. 平行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7. （1）BF//CE，内错角相等，两直线平行   （2）AM//CE，内错角相等，两直线平行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（3）AC//MD，同位角相等，两直线平行   （4）AC//MD，同旁内角互补，两直线平行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AB//CD，PG//HQ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第六讲：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2=115°，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 xml:space="preserve">3=115°   2. 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 xml:space="preserve">D=30°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第七讲：</w:t>
      </w:r>
    </w:p>
    <w:p>
      <w:pPr>
        <w:widowControl w:val="0"/>
        <w:numPr>
          <w:ilvl w:val="0"/>
          <w:numId w:val="16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>ADC；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DAC；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>ABD/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>ABE/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 xml:space="preserve">ABC   2. （2）AE=5，EF=3   </w:t>
      </w:r>
    </w:p>
    <w:p>
      <w:pPr>
        <w:widowControl w:val="0"/>
        <w:numPr>
          <w:ilvl w:val="0"/>
          <w:numId w:val="1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（1）不能，不能   （2）3&lt;长度&lt;13   4. （1）90° （2）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DBC=18°</w:t>
      </w:r>
    </w:p>
    <w:p>
      <w:pPr>
        <w:widowControl w:val="0"/>
        <w:numPr>
          <w:ilvl w:val="0"/>
          <w:numId w:val="1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BDC=97°，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BFD=63°   （2）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 xml:space="preserve">BFC=121°   6. 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 xml:space="preserve">DAC=39°   </w:t>
      </w:r>
    </w:p>
    <w:p>
      <w:pPr>
        <w:widowControl w:val="0"/>
        <w:numPr>
          <w:ilvl w:val="0"/>
          <w:numId w:val="19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ADC=100°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第八讲：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一、1. AB=</w:t>
      </w:r>
      <w:r>
        <w:rPr>
          <w:rFonts w:hint="eastAsia"/>
          <w:position w:val="-8"/>
          <w:lang w:val="en-US" w:eastAsia="zh-CN"/>
        </w:rPr>
        <w:object>
          <v:shape id="_x0000_i1098" o:spt="75" type="#_x0000_t75" style="height:18pt;width:42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0">
            <o:LockedField>false</o:LockedField>
          </o:OLEObject>
        </w:object>
      </w:r>
      <w:r>
        <w:rPr>
          <w:rFonts w:hint="eastAsia"/>
          <w:lang w:val="en-US" w:eastAsia="zh-CN"/>
        </w:rPr>
        <w:t>，AC=</w:t>
      </w:r>
      <w:r>
        <w:rPr>
          <w:rFonts w:hint="eastAsia"/>
          <w:position w:val="-24"/>
          <w:lang w:val="en-US" w:eastAsia="zh-CN"/>
        </w:rPr>
        <w:object>
          <v:shape id="_x0000_i1099" o:spt="75" type="#_x0000_t75" style="height:31pt;width:24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2. 1   3. </w:t>
      </w:r>
      <w:r>
        <w:rPr>
          <w:rFonts w:hint="eastAsia"/>
          <w:position w:val="-4"/>
          <w:lang w:val="en-US" w:eastAsia="zh-CN"/>
        </w:rPr>
        <w:object>
          <v:shape id="_x0000_i1100" o:spt="75" type="#_x0000_t75" style="height:13pt;width:19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4. </w:t>
      </w:r>
      <w:r>
        <w:rPr>
          <w:rFonts w:hint="eastAsia"/>
          <w:position w:val="-24"/>
          <w:lang w:val="en-US" w:eastAsia="zh-CN"/>
        </w:rPr>
        <w:object>
          <v:shape id="_x0000_i1101" o:spt="75" type="#_x0000_t75" style="height:31pt;width:28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6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第九讲：</w:t>
      </w:r>
    </w:p>
    <w:p>
      <w:pPr>
        <w:widowControl w:val="0"/>
        <w:numPr>
          <w:ilvl w:val="0"/>
          <w:numId w:val="20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CAB=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DBA或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C=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D或AD=BC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第十讲：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 30°   2. 110°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第十一讲：</w:t>
      </w:r>
    </w:p>
    <w:p>
      <w:pPr>
        <w:widowControl w:val="0"/>
        <w:numPr>
          <w:ilvl w:val="0"/>
          <w:numId w:val="21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BAD=26°，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DAC=34°  （2）109°   4. 等腰三角形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第十二讲：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12   5. （1）BN//AC   （2）能构成直角三角形   （3）</w:t>
      </w:r>
      <w:r>
        <w:rPr>
          <w:rFonts w:hint="eastAsia"/>
          <w:position w:val="-24"/>
          <w:lang w:val="en-US" w:eastAsia="zh-CN"/>
        </w:rPr>
        <w:object>
          <v:shape id="_x0000_i1102" o:spt="75" type="#_x0000_t75" style="height:33pt;width:39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8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第十三讲：</w:t>
      </w:r>
    </w:p>
    <w:p>
      <w:pPr>
        <w:widowControl w:val="0"/>
        <w:numPr>
          <w:ilvl w:val="0"/>
          <w:numId w:val="2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AB=BC+CD   3. （3）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/>
          <w:lang w:val="en-US" w:eastAsia="zh-CN"/>
        </w:rPr>
        <w:t>AMN=</w:t>
      </w:r>
      <w:r>
        <w:rPr>
          <w:rFonts w:hint="eastAsia"/>
          <w:position w:val="-24"/>
          <w:lang w:val="en-US" w:eastAsia="zh-CN"/>
        </w:rPr>
        <w:object>
          <v:shape id="_x0000_i1103" o:spt="75" type="#_x0000_t75" style="height:31pt;width:54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0">
            <o:LockedField>false</o:LockedField>
          </o:OLEObject>
        </w:object>
      </w:r>
      <w:r>
        <w:rPr>
          <w:rFonts w:hint="eastAsia"/>
          <w:lang w:val="en-US" w:eastAsia="zh-CN"/>
        </w:rPr>
        <w:t>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第十四讲：</w:t>
      </w:r>
    </w:p>
    <w:p>
      <w:pPr>
        <w:widowControl w:val="0"/>
        <w:numPr>
          <w:ilvl w:val="0"/>
          <w:numId w:val="2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（1）A（</w:t>
      </w:r>
      <w:r>
        <w:rPr>
          <w:rFonts w:hint="eastAsia"/>
          <w:position w:val="-6"/>
          <w:lang w:val="en-US" w:eastAsia="zh-CN"/>
        </w:rPr>
        <w:object>
          <v:shape id="_x0000_i1104" o:spt="75" type="#_x0000_t75" style="height:13.95pt;width:18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2">
            <o:LockedField>false</o:LockedField>
          </o:OLEObject>
        </w:object>
      </w:r>
      <w:r>
        <w:rPr>
          <w:rFonts w:hint="eastAsia"/>
          <w:lang w:val="en-US" w:eastAsia="zh-CN"/>
        </w:rPr>
        <w:t>，2），B（2, 3），C（</w:t>
      </w:r>
      <w:r>
        <w:rPr>
          <w:rFonts w:hint="eastAsia"/>
          <w:position w:val="-4"/>
          <w:lang w:val="en-US" w:eastAsia="zh-CN"/>
        </w:rPr>
        <w:object>
          <v:shape id="_x0000_i1105" o:spt="75" type="#_x0000_t75" style="height:13pt;width:18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4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4"/>
          <w:lang w:val="en-US" w:eastAsia="zh-CN"/>
        </w:rPr>
        <w:object>
          <v:shape id="_x0000_i1106" o:spt="75" type="#_x0000_t75" style="height:13pt;width:16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6">
            <o:LockedField>false</o:LockedField>
          </o:OLEObject>
        </w:object>
      </w:r>
      <w:r>
        <w:rPr>
          <w:rFonts w:hint="eastAsia"/>
          <w:lang w:val="en-US" w:eastAsia="zh-CN"/>
        </w:rPr>
        <w:t>），D（3，</w:t>
      </w:r>
      <w:r>
        <w:rPr>
          <w:rFonts w:hint="eastAsia"/>
          <w:position w:val="-4"/>
          <w:lang w:val="en-US" w:eastAsia="zh-CN"/>
        </w:rPr>
        <w:object>
          <v:shape id="_x0000_i1107" o:spt="75" type="#_x0000_t75" style="height:13pt;width:18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8">
            <o:LockedField>false</o:LockedField>
          </o:OLEObject>
        </w:object>
      </w:r>
      <w:r>
        <w:rPr>
          <w:rFonts w:hint="eastAsia"/>
          <w:lang w:val="en-US" w:eastAsia="zh-CN"/>
        </w:rPr>
        <w:t>）</w:t>
      </w:r>
    </w:p>
    <w:p>
      <w:pPr>
        <w:widowControl w:val="0"/>
        <w:numPr>
          <w:ilvl w:val="0"/>
          <w:numId w:val="2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（3, 2）或（3，</w:t>
      </w:r>
      <w:r>
        <w:rPr>
          <w:rFonts w:hint="eastAsia"/>
          <w:position w:val="-4"/>
          <w:lang w:val="en-US" w:eastAsia="zh-CN"/>
        </w:rPr>
        <w:object>
          <v:shape id="_x0000_i1108" o:spt="75" type="#_x0000_t75" style="height:13pt;width:18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0">
            <o:LockedField>false</o:LockedField>
          </o:OLEObject>
        </w:object>
      </w:r>
      <w:r>
        <w:rPr>
          <w:rFonts w:hint="eastAsia"/>
          <w:lang w:val="en-US" w:eastAsia="zh-CN"/>
        </w:rPr>
        <w:t>）或（</w:t>
      </w:r>
      <w:r>
        <w:rPr>
          <w:rFonts w:hint="eastAsia"/>
          <w:position w:val="-6"/>
          <w:lang w:val="en-US" w:eastAsia="zh-CN"/>
        </w:rPr>
        <w:object>
          <v:shape id="_x0000_i1109" o:spt="75" type="#_x0000_t75" style="height:13.95pt;width:18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2">
            <o:LockedField>false</o:LockedField>
          </o:OLEObject>
        </w:object>
      </w:r>
      <w:r>
        <w:rPr>
          <w:rFonts w:hint="eastAsia"/>
          <w:lang w:val="en-US" w:eastAsia="zh-CN"/>
        </w:rPr>
        <w:t>，2）或（</w:t>
      </w:r>
      <w:r>
        <w:rPr>
          <w:rFonts w:hint="eastAsia"/>
          <w:position w:val="-6"/>
          <w:lang w:val="en-US" w:eastAsia="zh-CN"/>
        </w:rPr>
        <w:object>
          <v:shape id="_x0000_i1110" o:spt="75" type="#_x0000_t75" style="height:13.95pt;width:18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4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4"/>
          <w:lang w:val="en-US" w:eastAsia="zh-CN"/>
        </w:rPr>
        <w:object>
          <v:shape id="_x0000_i1111" o:spt="75" type="#_x0000_t75" style="height:13pt;width:18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6">
            <o:LockedField>false</o:LockedField>
          </o:OLEObject>
        </w:object>
      </w:r>
      <w:r>
        <w:rPr>
          <w:rFonts w:hint="eastAsia"/>
          <w:lang w:val="en-US" w:eastAsia="zh-CN"/>
        </w:rPr>
        <w:t>）   3. 9   4. （</w:t>
      </w:r>
      <w:r>
        <w:rPr>
          <w:rFonts w:hint="eastAsia"/>
          <w:position w:val="-24"/>
          <w:lang w:val="en-US" w:eastAsia="zh-CN"/>
        </w:rPr>
        <w:object>
          <v:shape id="_x0000_i1112" o:spt="75" type="#_x0000_t75" style="height:31pt;width:12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24"/>
          <w:lang w:val="en-US" w:eastAsia="zh-CN"/>
        </w:rPr>
        <w:object>
          <v:shape id="_x0000_i1113" o:spt="75" type="#_x0000_t75" style="height:31pt;width:20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80">
            <o:LockedField>false</o:LockedField>
          </o:OLEObject>
        </w:object>
      </w:r>
      <w:r>
        <w:rPr>
          <w:rFonts w:hint="eastAsia"/>
          <w:lang w:val="en-US" w:eastAsia="zh-CN"/>
        </w:rPr>
        <w:t>）</w:t>
      </w:r>
    </w:p>
    <w:p>
      <w:pPr>
        <w:widowControl w:val="0"/>
        <w:numPr>
          <w:ilvl w:val="0"/>
          <w:numId w:val="2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/>
          <w:position w:val="-4"/>
          <w:lang w:val="en-US" w:eastAsia="zh-CN"/>
        </w:rPr>
        <w:object>
          <v:shape id="_x0000_i1114" o:spt="75" type="#_x0000_t75" style="height:13pt;width:18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82">
            <o:LockedField>false</o:LockedField>
          </o:OLEObject>
        </w:object>
      </w:r>
      <w:r>
        <w:rPr>
          <w:rFonts w:hint="eastAsia"/>
          <w:lang w:val="en-US" w:eastAsia="zh-CN"/>
        </w:rPr>
        <w:t>，5），（</w:t>
      </w:r>
      <w:r>
        <w:rPr>
          <w:rFonts w:hint="eastAsia"/>
          <w:position w:val="-4"/>
          <w:lang w:val="en-US" w:eastAsia="zh-CN"/>
        </w:rPr>
        <w:object>
          <v:shape id="_x0000_i1115" o:spt="75" type="#_x0000_t75" style="height:13pt;width:16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4">
            <o:LockedField>false</o:LockedField>
          </o:OLEObject>
        </w:object>
      </w:r>
      <w:r>
        <w:rPr>
          <w:rFonts w:hint="eastAsia"/>
          <w:lang w:val="en-US" w:eastAsia="zh-CN"/>
        </w:rPr>
        <w:t>，5）或（</w:t>
      </w:r>
      <w:r>
        <w:rPr>
          <w:rFonts w:hint="eastAsia"/>
          <w:position w:val="-4"/>
          <w:lang w:val="en-US" w:eastAsia="zh-CN"/>
        </w:rPr>
        <w:object>
          <v:shape id="_x0000_i1116" o:spt="75" type="#_x0000_t75" style="height:13pt;width:18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6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6"/>
          <w:lang w:val="en-US" w:eastAsia="zh-CN"/>
        </w:rPr>
        <w:object>
          <v:shape id="_x0000_i1117" o:spt="75" type="#_x0000_t75" style="height:13.95pt;width:18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8">
            <o:LockedField>false</o:LockedField>
          </o:OLEObject>
        </w:object>
      </w:r>
      <w:r>
        <w:rPr>
          <w:rFonts w:hint="eastAsia"/>
          <w:lang w:val="en-US" w:eastAsia="zh-CN"/>
        </w:rPr>
        <w:t>），（</w:t>
      </w:r>
      <w:r>
        <w:rPr>
          <w:rFonts w:hint="eastAsia"/>
          <w:position w:val="-4"/>
          <w:lang w:val="en-US" w:eastAsia="zh-CN"/>
        </w:rPr>
        <w:object>
          <v:shape id="_x0000_i1118" o:spt="75" type="#_x0000_t75" style="height:13pt;width:16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9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6"/>
          <w:lang w:val="en-US" w:eastAsia="zh-CN"/>
        </w:rPr>
        <w:object>
          <v:shape id="_x0000_i1119" o:spt="75" type="#_x0000_t75" style="height:13.95pt;width:18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2">
            <o:LockedField>false</o:LockedField>
          </o:OLEObject>
        </w:object>
      </w:r>
      <w:r>
        <w:rPr>
          <w:rFonts w:hint="eastAsia"/>
          <w:lang w:val="en-US" w:eastAsia="zh-CN"/>
        </w:rPr>
        <w:t>）   6. 2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第十五讲：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24   2. A（20, 0），B（10, 10），C（0, 10）   3. （3, 2）或（</w:t>
      </w:r>
      <w:r>
        <w:rPr>
          <w:rFonts w:hint="eastAsia"/>
          <w:position w:val="-4"/>
          <w:lang w:val="en-US" w:eastAsia="zh-CN"/>
        </w:rPr>
        <w:object>
          <v:shape id="_x0000_i1120" o:spt="75" type="#_x0000_t75" style="height:13pt;width:16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4">
            <o:LockedField>false</o:LockedField>
          </o:OLEObject>
        </w:object>
      </w:r>
      <w:r>
        <w:rPr>
          <w:rFonts w:hint="eastAsia"/>
          <w:lang w:val="en-US" w:eastAsia="zh-CN"/>
        </w:rPr>
        <w:t>，2）</w:t>
      </w:r>
    </w:p>
    <w:p>
      <w:pPr>
        <w:widowControl w:val="0"/>
        <w:numPr>
          <w:ilvl w:val="0"/>
          <w:numId w:val="2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B（0，</w:t>
      </w:r>
      <w:r>
        <w:rPr>
          <w:rFonts w:hint="eastAsia"/>
          <w:position w:val="-4"/>
          <w:lang w:val="en-US" w:eastAsia="zh-CN"/>
        </w:rPr>
        <w:object>
          <v:shape id="_x0000_i1121" o:spt="75" type="#_x0000_t75" style="height:13pt;width:18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6">
            <o:LockedField>false</o:LockedField>
          </o:OLEObject>
        </w:object>
      </w:r>
      <w:r>
        <w:rPr>
          <w:rFonts w:hint="eastAsia"/>
          <w:lang w:val="en-US" w:eastAsia="zh-CN"/>
        </w:rPr>
        <w:t>）   5. （1）</w:t>
      </w:r>
      <w:r>
        <w:rPr>
          <w:rFonts w:hint="eastAsia"/>
          <w:position w:val="-24"/>
          <w:lang w:val="en-US" w:eastAsia="zh-CN"/>
        </w:rPr>
        <w:object>
          <v:shape id="_x0000_i1122" o:spt="75" type="#_x0000_t75" style="height:31pt;width:38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24"/>
          <w:lang w:val="en-US" w:eastAsia="zh-CN"/>
        </w:rPr>
        <w:object>
          <v:shape id="_x0000_i1123" o:spt="75" type="#_x0000_t75" style="height:31pt;width:37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20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（2）</w:t>
      </w:r>
      <w:r>
        <w:rPr>
          <w:rFonts w:hint="eastAsia"/>
          <w:position w:val="-24"/>
          <w:lang w:val="en-US" w:eastAsia="zh-CN"/>
        </w:rPr>
        <w:object>
          <v:shape id="_x0000_i1124" o:spt="75" type="#_x0000_t75" style="height:31pt;width:30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02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24"/>
          <w:lang w:val="en-US" w:eastAsia="zh-CN"/>
        </w:rPr>
        <w:object>
          <v:shape id="_x0000_i1125" o:spt="75" type="#_x0000_t75" style="height:31pt;width:29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  <w:position w:val="-24"/>
          <w:lang w:val="en-US" w:eastAsia="zh-CN"/>
        </w:rPr>
        <w:object>
          <v:shape id="_x0000_i1126" o:spt="75" type="#_x0000_t75" style="height:31pt;width:30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6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24"/>
          <w:lang w:val="en-US" w:eastAsia="zh-CN"/>
        </w:rPr>
        <w:object>
          <v:shape id="_x0000_i1127" o:spt="75" type="#_x0000_t75" style="height:31pt;width:37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8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第十六讲：</w:t>
      </w:r>
    </w:p>
    <w:p>
      <w:pPr>
        <w:widowControl w:val="0"/>
        <w:numPr>
          <w:ilvl w:val="0"/>
          <w:numId w:val="2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B   2. C   3. D   4. A   5. C   6. B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二、7. </w:t>
      </w:r>
      <w:r>
        <w:rPr>
          <w:rFonts w:hint="eastAsia"/>
          <w:position w:val="-24"/>
          <w:lang w:val="en-US" w:eastAsia="zh-CN"/>
        </w:rPr>
        <w:object>
          <v:shape id="_x0000_i1128" o:spt="75" type="#_x0000_t75" style="height:31pt;width:21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8. 3   9. 2   11. 2   12. 60   13. </w:t>
      </w:r>
      <w:r>
        <w:rPr>
          <w:rFonts w:hint="eastAsia"/>
          <w:position w:val="-6"/>
          <w:lang w:val="en-US" w:eastAsia="zh-CN"/>
        </w:rPr>
        <w:object>
          <v:shape id="_x0000_i1129" o:spt="75" type="#_x0000_t75" style="height:13.95pt;width:4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14. 15   15. 540   16. （4, 3）   17. 10   18. 50或130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三、19. </w:t>
      </w:r>
      <w:r>
        <w:rPr>
          <w:rFonts w:hint="eastAsia"/>
          <w:position w:val="-8"/>
          <w:lang w:val="en-US" w:eastAsia="zh-CN"/>
        </w:rPr>
        <w:object>
          <v:shape id="_x0000_i1130" o:spt="75" type="#_x0000_t75" style="height:18pt;width:33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20. 4   21. 150°   22. （3）BD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四、23. （1）A（</w:t>
      </w:r>
      <w:r>
        <w:rPr>
          <w:rFonts w:hint="eastAsia"/>
          <w:position w:val="-4"/>
          <w:lang w:val="en-US" w:eastAsia="zh-CN"/>
        </w:rPr>
        <w:object>
          <v:shape id="_x0000_i1131" o:spt="75" type="#_x0000_t75" style="height:13pt;width:18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6">
            <o:LockedField>false</o:LockedField>
          </o:OLEObject>
        </w:object>
      </w:r>
      <w:r>
        <w:rPr>
          <w:rFonts w:hint="eastAsia"/>
          <w:lang w:val="en-US" w:eastAsia="zh-CN"/>
        </w:rPr>
        <w:t>，3），B（</w:t>
      </w:r>
      <w:r>
        <w:rPr>
          <w:rFonts w:hint="eastAsia"/>
          <w:position w:val="-6"/>
          <w:lang w:val="en-US" w:eastAsia="zh-CN"/>
        </w:rPr>
        <w:object>
          <v:shape id="_x0000_i1132" o:spt="75" type="#_x0000_t75" style="height:13.95pt;width:18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4"/>
          <w:lang w:val="en-US" w:eastAsia="zh-CN"/>
        </w:rPr>
        <w:object>
          <v:shape id="_x0000_i1133" o:spt="75" type="#_x0000_t75" style="height:13pt;width:16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20">
            <o:LockedField>false</o:LockedField>
          </o:OLEObject>
        </w:object>
      </w:r>
      <w:r>
        <w:rPr>
          <w:rFonts w:hint="eastAsia"/>
          <w:lang w:val="en-US" w:eastAsia="zh-CN"/>
        </w:rPr>
        <w:t>），C（</w:t>
      </w:r>
      <w:r>
        <w:rPr>
          <w:rFonts w:hint="eastAsia"/>
          <w:position w:val="-4"/>
          <w:lang w:val="en-US" w:eastAsia="zh-CN"/>
        </w:rPr>
        <w:object>
          <v:shape id="_x0000_i1134" o:spt="75" type="#_x0000_t75" style="height:13pt;width:16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22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4"/>
          <w:lang w:val="en-US" w:eastAsia="zh-CN"/>
        </w:rPr>
        <w:object>
          <v:shape id="_x0000_i1135" o:spt="75" type="#_x0000_t75" style="height:13pt;width:18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24">
            <o:LockedField>false</o:LockedField>
          </o:OLEObject>
        </w:object>
      </w:r>
      <w:r>
        <w:rPr>
          <w:rFonts w:hint="eastAsia"/>
          <w:lang w:val="en-US" w:eastAsia="zh-CN"/>
        </w:rPr>
        <w:t>）  （3）12</w:t>
      </w:r>
    </w:p>
    <w:p>
      <w:pPr>
        <w:widowControl w:val="0"/>
        <w:numPr>
          <w:ilvl w:val="0"/>
          <w:numId w:val="2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（1）AB=CE或BE=CD或AE=DE   26. AE//BC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第十七讲：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一、1. </w:t>
      </w:r>
      <w:r>
        <w:rPr>
          <w:rFonts w:hint="eastAsia"/>
          <w:position w:val="-6"/>
          <w:lang w:val="en-US" w:eastAsia="zh-CN"/>
        </w:rPr>
        <w:object>
          <v:shape id="_x0000_i1136" o:spt="75" type="#_x0000_t75" style="height:13.95pt;width:18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2. </w:t>
      </w:r>
      <w:r>
        <w:rPr>
          <w:rFonts w:hint="eastAsia"/>
          <w:position w:val="-6"/>
          <w:lang w:val="en-US" w:eastAsia="zh-CN"/>
        </w:rPr>
        <w:object>
          <v:shape id="_x0000_i1137" o:spt="75" type="#_x0000_t75" style="height:11pt;width:11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3. </w:t>
      </w:r>
      <w:r>
        <w:rPr>
          <w:rFonts w:hint="eastAsia"/>
          <w:position w:val="-8"/>
          <w:lang w:val="en-US" w:eastAsia="zh-CN"/>
        </w:rPr>
        <w:object>
          <v:shape id="_x0000_i1138" o:spt="75" type="#_x0000_t75" style="height:18pt;width:35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3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4. 4   5. 千   6. </w:t>
      </w:r>
      <w:r>
        <w:rPr>
          <w:rFonts w:hint="eastAsia"/>
          <w:position w:val="-6"/>
          <w:lang w:val="en-US" w:eastAsia="zh-CN"/>
        </w:rPr>
        <w:object>
          <v:shape id="_x0000_i1139" o:spt="75" type="#_x0000_t75" style="height:13.95pt;width:34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3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7. 6   8. （2, 3）   </w:t>
      </w:r>
    </w:p>
    <w:p>
      <w:pPr>
        <w:widowControl w:val="0"/>
        <w:numPr>
          <w:ilvl w:val="0"/>
          <w:numId w:val="2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（0, 2）   10. 30   11. 85   12. 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>ABC和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>BCD或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>ABD和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>ACD或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>ABE和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/>
          <w:lang w:val="en-US" w:eastAsia="zh-CN"/>
        </w:rPr>
        <w:t xml:space="preserve">CDE   13. </w:t>
      </w:r>
      <w:r>
        <w:rPr>
          <w:rFonts w:hint="eastAsia"/>
          <w:position w:val="-24"/>
          <w:lang w:val="en-US" w:eastAsia="zh-CN"/>
        </w:rPr>
        <w:object>
          <v:shape id="_x0000_i1140" o:spt="75" type="#_x0000_t75" style="height:34pt;width:29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3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14. 14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二、15. A   16. B   17. D   18. B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第十八讲：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一、1. </w:t>
      </w:r>
      <w:r>
        <w:rPr>
          <w:rFonts w:hint="eastAsia"/>
          <w:position w:val="-8"/>
          <w:lang w:val="en-US" w:eastAsia="zh-CN"/>
        </w:rPr>
        <w:object>
          <v:shape id="_x0000_i1141" o:spt="75" type="#_x0000_t75" style="height:18pt;width:45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2. </w:t>
      </w:r>
      <w:r>
        <w:rPr>
          <w:rFonts w:hint="eastAsia"/>
          <w:position w:val="-6"/>
          <w:lang w:val="en-US" w:eastAsia="zh-CN"/>
        </w:rPr>
        <w:object>
          <v:shape id="_x0000_i1142" o:spt="75" type="#_x0000_t75" style="height:17pt;width:24.95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3. 124°   4. 89°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6.（1）（2, 2）   （2）（</w:t>
      </w:r>
      <w:r>
        <w:rPr>
          <w:rFonts w:hint="eastAsia"/>
          <w:position w:val="-4"/>
          <w:lang w:val="en-US" w:eastAsia="zh-CN"/>
        </w:rPr>
        <w:object>
          <v:shape id="_x0000_i1143" o:spt="75" type="#_x0000_t75" style="height:13pt;width:18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4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4"/>
          <w:lang w:val="en-US" w:eastAsia="zh-CN"/>
        </w:rPr>
        <w:object>
          <v:shape id="_x0000_i1144" o:spt="75" type="#_x0000_t75" style="height:13pt;width:18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42">
            <o:LockedField>false</o:LockedField>
          </o:OLEObject>
        </w:object>
      </w:r>
      <w:r>
        <w:rPr>
          <w:rFonts w:hint="eastAsia"/>
          <w:lang w:val="en-US" w:eastAsia="zh-CN"/>
        </w:rPr>
        <w:t>）   （3）（0, 0）   （4）平行四边形的任一特点即可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二、1. </w:t>
      </w:r>
      <w:r>
        <w:rPr>
          <w:rFonts w:hint="eastAsia"/>
          <w:position w:val="-6"/>
          <w:lang w:val="en-US" w:eastAsia="zh-CN"/>
        </w:rPr>
        <w:object>
          <v:shape id="_x0000_i1145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4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2. （2）60°   （3）不变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（1）50° （2）10°或40°或25°  （3）50°或</w:t>
      </w:r>
      <w:r>
        <w:rPr>
          <w:rFonts w:hint="eastAsia"/>
          <w:position w:val="-24"/>
          <w:lang w:val="en-US" w:eastAsia="zh-CN"/>
        </w:rPr>
        <w:object>
          <v:shape id="_x0000_i1146" o:spt="75" type="#_x0000_t75" style="height:31pt;width:24.95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6">
            <o:LockedField>false</o:LockedField>
          </o:OLEObject>
        </w:object>
      </w:r>
      <w:r>
        <w:rPr>
          <w:rFonts w:hint="eastAsia"/>
          <w:lang w:val="en-US" w:eastAsia="zh-CN"/>
        </w:rPr>
        <w:t>°或</w:t>
      </w:r>
      <w:r>
        <w:rPr>
          <w:rFonts w:hint="eastAsia"/>
          <w:position w:val="-24"/>
          <w:lang w:val="en-US" w:eastAsia="zh-CN"/>
        </w:rPr>
        <w:object>
          <v:shape id="_x0000_i1147" o:spt="75" type="#_x0000_t75" style="height:31pt;width:24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8">
            <o:LockedField>false</o:LockedField>
          </o:OLEObject>
        </w:object>
      </w:r>
      <w:r>
        <w:rPr>
          <w:rFonts w:hint="eastAsia"/>
          <w:lang w:val="en-US" w:eastAsia="zh-CN"/>
        </w:rPr>
        <w:t>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7158"/>
    <w:multiLevelType w:val="singleLevel"/>
    <w:tmpl w:val="58A17158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58A171EA"/>
    <w:multiLevelType w:val="singleLevel"/>
    <w:tmpl w:val="58A171EA"/>
    <w:lvl w:ilvl="0" w:tentative="0">
      <w:start w:val="6"/>
      <w:numFmt w:val="decimal"/>
      <w:suff w:val="nothing"/>
      <w:lvlText w:val="（%1）"/>
      <w:lvlJc w:val="left"/>
    </w:lvl>
  </w:abstractNum>
  <w:abstractNum w:abstractNumId="2">
    <w:nsid w:val="58A1723E"/>
    <w:multiLevelType w:val="singleLevel"/>
    <w:tmpl w:val="58A1723E"/>
    <w:lvl w:ilvl="0" w:tentative="0">
      <w:start w:val="10"/>
      <w:numFmt w:val="decimal"/>
      <w:suff w:val="space"/>
      <w:lvlText w:val="%1."/>
      <w:lvlJc w:val="left"/>
    </w:lvl>
  </w:abstractNum>
  <w:abstractNum w:abstractNumId="3">
    <w:nsid w:val="58A1728E"/>
    <w:multiLevelType w:val="singleLevel"/>
    <w:tmpl w:val="58A1728E"/>
    <w:lvl w:ilvl="0" w:tentative="0">
      <w:start w:val="5"/>
      <w:numFmt w:val="decimal"/>
      <w:suff w:val="nothing"/>
      <w:lvlText w:val="（%1）"/>
      <w:lvlJc w:val="left"/>
    </w:lvl>
  </w:abstractNum>
  <w:abstractNum w:abstractNumId="4">
    <w:nsid w:val="58A172C1"/>
    <w:multiLevelType w:val="singleLevel"/>
    <w:tmpl w:val="58A172C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8A17312"/>
    <w:multiLevelType w:val="singleLevel"/>
    <w:tmpl w:val="58A17312"/>
    <w:lvl w:ilvl="0" w:tentative="0">
      <w:start w:val="4"/>
      <w:numFmt w:val="decimal"/>
      <w:suff w:val="space"/>
      <w:lvlText w:val="%1."/>
      <w:lvlJc w:val="left"/>
    </w:lvl>
  </w:abstractNum>
  <w:abstractNum w:abstractNumId="6">
    <w:nsid w:val="58A17391"/>
    <w:multiLevelType w:val="singleLevel"/>
    <w:tmpl w:val="58A17391"/>
    <w:lvl w:ilvl="0" w:tentative="0">
      <w:start w:val="7"/>
      <w:numFmt w:val="decimal"/>
      <w:suff w:val="nothing"/>
      <w:lvlText w:val="（%1）"/>
      <w:lvlJc w:val="left"/>
    </w:lvl>
  </w:abstractNum>
  <w:abstractNum w:abstractNumId="7">
    <w:nsid w:val="58A173DE"/>
    <w:multiLevelType w:val="singleLevel"/>
    <w:tmpl w:val="58A173DE"/>
    <w:lvl w:ilvl="0" w:tentative="0">
      <w:start w:val="6"/>
      <w:numFmt w:val="decimal"/>
      <w:suff w:val="space"/>
      <w:lvlText w:val="%1."/>
      <w:lvlJc w:val="left"/>
    </w:lvl>
  </w:abstractNum>
  <w:abstractNum w:abstractNumId="8">
    <w:nsid w:val="58A17470"/>
    <w:multiLevelType w:val="singleLevel"/>
    <w:tmpl w:val="58A17470"/>
    <w:lvl w:ilvl="0" w:tentative="0">
      <w:start w:val="2"/>
      <w:numFmt w:val="chineseCounting"/>
      <w:suff w:val="nothing"/>
      <w:lvlText w:val="%1、"/>
      <w:lvlJc w:val="left"/>
    </w:lvl>
  </w:abstractNum>
  <w:abstractNum w:abstractNumId="9">
    <w:nsid w:val="58A174F4"/>
    <w:multiLevelType w:val="singleLevel"/>
    <w:tmpl w:val="58A174F4"/>
    <w:lvl w:ilvl="0" w:tentative="0">
      <w:start w:val="6"/>
      <w:numFmt w:val="decimal"/>
      <w:suff w:val="nothing"/>
      <w:lvlText w:val="（%1）"/>
      <w:lvlJc w:val="left"/>
    </w:lvl>
  </w:abstractNum>
  <w:abstractNum w:abstractNumId="10">
    <w:nsid w:val="58A175B6"/>
    <w:multiLevelType w:val="singleLevel"/>
    <w:tmpl w:val="58A175B6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8A17714"/>
    <w:multiLevelType w:val="singleLevel"/>
    <w:tmpl w:val="58A17714"/>
    <w:lvl w:ilvl="0" w:tentative="0">
      <w:start w:val="5"/>
      <w:numFmt w:val="decimal"/>
      <w:suff w:val="space"/>
      <w:lvlText w:val="%1."/>
      <w:lvlJc w:val="left"/>
    </w:lvl>
  </w:abstractNum>
  <w:abstractNum w:abstractNumId="12">
    <w:nsid w:val="58A3C280"/>
    <w:multiLevelType w:val="singleLevel"/>
    <w:tmpl w:val="58A3C28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8A3C2BA"/>
    <w:multiLevelType w:val="singleLevel"/>
    <w:tmpl w:val="58A3C2BA"/>
    <w:lvl w:ilvl="0" w:tentative="0">
      <w:start w:val="10"/>
      <w:numFmt w:val="decimal"/>
      <w:suff w:val="space"/>
      <w:lvlText w:val="%1."/>
      <w:lvlJc w:val="left"/>
    </w:lvl>
  </w:abstractNum>
  <w:abstractNum w:abstractNumId="14">
    <w:nsid w:val="58A3C35C"/>
    <w:multiLevelType w:val="singleLevel"/>
    <w:tmpl w:val="58A3C35C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8A3C3C3"/>
    <w:multiLevelType w:val="singleLevel"/>
    <w:tmpl w:val="58A3C3C3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8A3C3DF"/>
    <w:multiLevelType w:val="singleLevel"/>
    <w:tmpl w:val="58A3C3DF"/>
    <w:lvl w:ilvl="0" w:tentative="0">
      <w:start w:val="3"/>
      <w:numFmt w:val="decimal"/>
      <w:suff w:val="space"/>
      <w:lvlText w:val="%1."/>
      <w:lvlJc w:val="left"/>
    </w:lvl>
  </w:abstractNum>
  <w:abstractNum w:abstractNumId="17">
    <w:nsid w:val="58A3C7DD"/>
    <w:multiLevelType w:val="singleLevel"/>
    <w:tmpl w:val="58A3C7DD"/>
    <w:lvl w:ilvl="0" w:tentative="0">
      <w:start w:val="5"/>
      <w:numFmt w:val="decimal"/>
      <w:suff w:val="space"/>
      <w:lvlText w:val="%1."/>
      <w:lvlJc w:val="left"/>
    </w:lvl>
  </w:abstractNum>
  <w:abstractNum w:abstractNumId="18">
    <w:nsid w:val="58A3C7F2"/>
    <w:multiLevelType w:val="singleLevel"/>
    <w:tmpl w:val="58A3C7F2"/>
    <w:lvl w:ilvl="0" w:tentative="0">
      <w:start w:val="7"/>
      <w:numFmt w:val="decimal"/>
      <w:suff w:val="space"/>
      <w:lvlText w:val="%1."/>
      <w:lvlJc w:val="left"/>
    </w:lvl>
  </w:abstractNum>
  <w:abstractNum w:abstractNumId="19">
    <w:nsid w:val="58A3C937"/>
    <w:multiLevelType w:val="singleLevel"/>
    <w:tmpl w:val="58A3C937"/>
    <w:lvl w:ilvl="0" w:tentative="0">
      <w:start w:val="2"/>
      <w:numFmt w:val="decimal"/>
      <w:suff w:val="space"/>
      <w:lvlText w:val="%1."/>
      <w:lvlJc w:val="left"/>
    </w:lvl>
  </w:abstractNum>
  <w:abstractNum w:abstractNumId="20">
    <w:nsid w:val="58A3C9D1"/>
    <w:multiLevelType w:val="singleLevel"/>
    <w:tmpl w:val="58A3C9D1"/>
    <w:lvl w:ilvl="0" w:tentative="0">
      <w:start w:val="1"/>
      <w:numFmt w:val="decimal"/>
      <w:suff w:val="nothing"/>
      <w:lvlText w:val="%1."/>
      <w:lvlJc w:val="left"/>
    </w:lvl>
  </w:abstractNum>
  <w:abstractNum w:abstractNumId="21">
    <w:nsid w:val="58A3CA54"/>
    <w:multiLevelType w:val="singleLevel"/>
    <w:tmpl w:val="58A3CA54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58A3CA9E"/>
    <w:multiLevelType w:val="singleLevel"/>
    <w:tmpl w:val="58A3CA9E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58A3CB75"/>
    <w:multiLevelType w:val="singleLevel"/>
    <w:tmpl w:val="58A3CB75"/>
    <w:lvl w:ilvl="0" w:tentative="0">
      <w:start w:val="5"/>
      <w:numFmt w:val="decimal"/>
      <w:suff w:val="space"/>
      <w:lvlText w:val="%1."/>
      <w:lvlJc w:val="left"/>
    </w:lvl>
  </w:abstractNum>
  <w:abstractNum w:abstractNumId="24">
    <w:nsid w:val="58A3CC0E"/>
    <w:multiLevelType w:val="singleLevel"/>
    <w:tmpl w:val="58A3CC0E"/>
    <w:lvl w:ilvl="0" w:tentative="0">
      <w:start w:val="4"/>
      <w:numFmt w:val="decimal"/>
      <w:suff w:val="space"/>
      <w:lvlText w:val="%1."/>
      <w:lvlJc w:val="left"/>
    </w:lvl>
  </w:abstractNum>
  <w:abstractNum w:abstractNumId="25">
    <w:nsid w:val="58A3E2C6"/>
    <w:multiLevelType w:val="singleLevel"/>
    <w:tmpl w:val="58A3E2C6"/>
    <w:lvl w:ilvl="0" w:tentative="0">
      <w:start w:val="1"/>
      <w:numFmt w:val="chineseCounting"/>
      <w:suff w:val="nothing"/>
      <w:lvlText w:val="%1、"/>
      <w:lvlJc w:val="left"/>
    </w:lvl>
  </w:abstractNum>
  <w:abstractNum w:abstractNumId="26">
    <w:nsid w:val="58A3E3D4"/>
    <w:multiLevelType w:val="singleLevel"/>
    <w:tmpl w:val="58A3E3D4"/>
    <w:lvl w:ilvl="0" w:tentative="0">
      <w:start w:val="25"/>
      <w:numFmt w:val="decimal"/>
      <w:suff w:val="space"/>
      <w:lvlText w:val="%1."/>
      <w:lvlJc w:val="left"/>
    </w:lvl>
  </w:abstractNum>
  <w:abstractNum w:abstractNumId="27">
    <w:nsid w:val="58A3E4AE"/>
    <w:multiLevelType w:val="singleLevel"/>
    <w:tmpl w:val="58A3E4AE"/>
    <w:lvl w:ilvl="0" w:tentative="0">
      <w:start w:val="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3D45"/>
    <w:rsid w:val="0C1324E0"/>
    <w:rsid w:val="114F0968"/>
    <w:rsid w:val="1CD65A80"/>
    <w:rsid w:val="38353C46"/>
    <w:rsid w:val="60516A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2" Type="http://schemas.openxmlformats.org/officeDocument/2006/relationships/fontTable" Target="fontTable.xml"/><Relationship Id="rId251" Type="http://schemas.openxmlformats.org/officeDocument/2006/relationships/numbering" Target="numbering.xml"/><Relationship Id="rId250" Type="http://schemas.openxmlformats.org/officeDocument/2006/relationships/customXml" Target="../customXml/item1.xml"/><Relationship Id="rId25" Type="http://schemas.openxmlformats.org/officeDocument/2006/relationships/image" Target="media/image11.wmf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4.bin"/><Relationship Id="rId23" Type="http://schemas.openxmlformats.org/officeDocument/2006/relationships/image" Target="media/image10.wmf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9.wmf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huaxunzhuguan</cp:lastModifiedBy>
  <dcterms:modified xsi:type="dcterms:W3CDTF">2017-02-15T09:13:39Z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